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7D65" w14:textId="77777777" w:rsidR="00585D9A" w:rsidRDefault="00585D9A" w:rsidP="00585D9A">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bookmarkStart w:id="0" w:name="_Hlk95502909"/>
      <w:r>
        <w:rPr>
          <w:rFonts w:ascii="Agency FB" w:hAnsi="Agency FB"/>
          <w:b/>
          <w:sz w:val="36"/>
          <w:szCs w:val="36"/>
        </w:rPr>
        <w:t>LIGA DE FÚTBOL DE PARANÁ CAMPAÑA</w:t>
      </w:r>
    </w:p>
    <w:p w14:paraId="5D537617" w14:textId="77777777" w:rsidR="00585D9A" w:rsidRDefault="00585D9A" w:rsidP="00585D9A">
      <w:pPr>
        <w:jc w:val="center"/>
        <w:rPr>
          <w:rFonts w:ascii="Agency FB" w:hAnsi="Agency FB"/>
          <w:b/>
          <w:sz w:val="28"/>
          <w:szCs w:val="28"/>
        </w:rPr>
      </w:pPr>
      <w:r>
        <w:rPr>
          <w:rFonts w:ascii="Agency FB" w:hAnsi="Agency FB"/>
          <w:b/>
          <w:sz w:val="28"/>
          <w:szCs w:val="28"/>
        </w:rPr>
        <w:t>AFILIADA A LA AFA</w:t>
      </w:r>
    </w:p>
    <w:p w14:paraId="65E6277F" w14:textId="77777777" w:rsidR="00585D9A" w:rsidRDefault="00585D9A" w:rsidP="00585D9A">
      <w:pPr>
        <w:jc w:val="center"/>
        <w:rPr>
          <w:rFonts w:ascii="Agency FB" w:hAnsi="Agency FB"/>
          <w:b/>
        </w:rPr>
      </w:pPr>
      <w:r>
        <w:rPr>
          <w:rFonts w:ascii="Agency FB" w:hAnsi="Agency FB"/>
          <w:b/>
        </w:rPr>
        <w:t>LOS INMIGRANTES 265 C.P.3133 TEL.FAX. 0343-4940206 MARIA GRANDE ENTRE RIOS</w:t>
      </w:r>
    </w:p>
    <w:p w14:paraId="7CA1A4E3" w14:textId="603F8BC7" w:rsidR="003F154F" w:rsidRDefault="003F154F" w:rsidP="00585D9A"/>
    <w:p w14:paraId="3819B412" w14:textId="4548A744" w:rsidR="00585D9A" w:rsidRDefault="00585D9A" w:rsidP="00585D9A">
      <w:pPr>
        <w:ind w:left="-567" w:right="-1418"/>
        <w:rPr>
          <w:b/>
          <w:sz w:val="48"/>
          <w:szCs w:val="48"/>
          <w:u w:val="single"/>
          <w:lang w:val="es-ES"/>
        </w:rPr>
      </w:pPr>
      <w:r>
        <w:rPr>
          <w:b/>
          <w:sz w:val="48"/>
          <w:szCs w:val="48"/>
          <w:lang w:val="es-ES"/>
        </w:rPr>
        <w:t xml:space="preserve">                        </w:t>
      </w:r>
      <w:r>
        <w:rPr>
          <w:b/>
          <w:sz w:val="48"/>
          <w:szCs w:val="48"/>
          <w:u w:val="single"/>
          <w:lang w:val="es-ES"/>
        </w:rPr>
        <w:t>BOLETIN 01-202</w:t>
      </w:r>
      <w:r w:rsidR="003F154F">
        <w:rPr>
          <w:b/>
          <w:sz w:val="48"/>
          <w:szCs w:val="48"/>
          <w:u w:val="single"/>
          <w:lang w:val="es-ES"/>
        </w:rPr>
        <w:t>3</w:t>
      </w:r>
    </w:p>
    <w:p w14:paraId="4D1DD747" w14:textId="77777777" w:rsidR="00585D9A" w:rsidRDefault="00585D9A" w:rsidP="00585D9A">
      <w:pPr>
        <w:ind w:left="-567" w:right="-1418"/>
        <w:jc w:val="center"/>
        <w:rPr>
          <w:b/>
          <w:u w:val="single"/>
          <w:lang w:val="es-ES"/>
        </w:rPr>
      </w:pPr>
    </w:p>
    <w:p w14:paraId="0CD8963D" w14:textId="01D395D8" w:rsidR="00585D9A" w:rsidRDefault="00585D9A" w:rsidP="00585D9A">
      <w:pPr>
        <w:jc w:val="center"/>
        <w:rPr>
          <w:rFonts w:ascii="Britannic Bold" w:hAnsi="Britannic Bold"/>
          <w:b/>
          <w:sz w:val="40"/>
          <w:szCs w:val="40"/>
          <w:u w:val="single"/>
        </w:rPr>
      </w:pPr>
      <w:r>
        <w:rPr>
          <w:rFonts w:ascii="Britannic Bold" w:hAnsi="Britannic Bold"/>
          <w:b/>
          <w:sz w:val="40"/>
          <w:szCs w:val="40"/>
          <w:u w:val="single"/>
        </w:rPr>
        <w:t>REGLAMENTO TORNEO FEMENINO 202</w:t>
      </w:r>
      <w:r w:rsidR="003F154F">
        <w:rPr>
          <w:rFonts w:ascii="Britannic Bold" w:hAnsi="Britannic Bold"/>
          <w:b/>
          <w:sz w:val="40"/>
          <w:szCs w:val="40"/>
          <w:u w:val="single"/>
        </w:rPr>
        <w:t>3</w:t>
      </w:r>
    </w:p>
    <w:p w14:paraId="6C0854A9" w14:textId="015892BE" w:rsidR="00585D9A" w:rsidRDefault="00585D9A" w:rsidP="00585D9A">
      <w:pPr>
        <w:jc w:val="center"/>
        <w:rPr>
          <w:rFonts w:ascii="Britannic Bold" w:hAnsi="Britannic Bold"/>
          <w:b/>
          <w:sz w:val="40"/>
          <w:szCs w:val="40"/>
          <w:u w:val="single"/>
        </w:rPr>
      </w:pPr>
      <w:r w:rsidRPr="00C95E33">
        <w:rPr>
          <w:rFonts w:ascii="Britannic Bold" w:hAnsi="Britannic Bold"/>
          <w:b/>
          <w:sz w:val="40"/>
          <w:szCs w:val="40"/>
        </w:rPr>
        <w:t>“</w:t>
      </w:r>
      <w:r w:rsidR="003F154F">
        <w:rPr>
          <w:rFonts w:ascii="Britannic Bold" w:hAnsi="Britannic Bold"/>
          <w:b/>
          <w:sz w:val="40"/>
          <w:szCs w:val="40"/>
          <w:u w:val="single"/>
        </w:rPr>
        <w:t>70</w:t>
      </w:r>
      <w:r w:rsidR="009614BF">
        <w:rPr>
          <w:rFonts w:ascii="Britannic Bold" w:hAnsi="Britannic Bold"/>
          <w:b/>
          <w:sz w:val="40"/>
          <w:szCs w:val="40"/>
          <w:u w:val="single"/>
        </w:rPr>
        <w:t>º</w:t>
      </w:r>
      <w:r w:rsidR="003F154F">
        <w:rPr>
          <w:rFonts w:ascii="Britannic Bold" w:hAnsi="Britannic Bold"/>
          <w:b/>
          <w:sz w:val="40"/>
          <w:szCs w:val="40"/>
          <w:u w:val="single"/>
        </w:rPr>
        <w:t xml:space="preserve"> ANIVERSARIOS</w:t>
      </w:r>
      <w:r w:rsidRPr="00C95E33">
        <w:rPr>
          <w:rFonts w:ascii="Britannic Bold" w:hAnsi="Britannic Bold"/>
          <w:b/>
          <w:sz w:val="40"/>
          <w:szCs w:val="40"/>
        </w:rPr>
        <w:t>”</w:t>
      </w:r>
    </w:p>
    <w:p w14:paraId="16A4C192" w14:textId="77777777" w:rsidR="00585D9A" w:rsidRDefault="00585D9A" w:rsidP="00585D9A">
      <w:pPr>
        <w:pStyle w:val="Ttulo9"/>
        <w:tabs>
          <w:tab w:val="left" w:pos="2880"/>
        </w:tabs>
        <w:jc w:val="center"/>
        <w:rPr>
          <w:i/>
          <w:sz w:val="24"/>
          <w:szCs w:val="24"/>
        </w:rPr>
      </w:pPr>
    </w:p>
    <w:p w14:paraId="49A2C05A" w14:textId="39E0BF7B" w:rsidR="00585D9A" w:rsidRPr="00FA25FF" w:rsidRDefault="00585D9A" w:rsidP="00585D9A">
      <w:pPr>
        <w:pStyle w:val="Textoindependiente"/>
        <w:jc w:val="center"/>
        <w:rPr>
          <w:i w:val="0"/>
          <w:sz w:val="28"/>
          <w:szCs w:val="28"/>
        </w:rPr>
      </w:pPr>
      <w:r w:rsidRPr="00FA25FF">
        <w:rPr>
          <w:i w:val="0"/>
          <w:sz w:val="28"/>
          <w:szCs w:val="28"/>
        </w:rPr>
        <w:t>FORMA DE DISPUTA DE</w:t>
      </w:r>
      <w:r>
        <w:rPr>
          <w:i w:val="0"/>
          <w:sz w:val="28"/>
          <w:szCs w:val="28"/>
        </w:rPr>
        <w:t>L</w:t>
      </w:r>
      <w:r w:rsidRPr="00FA25FF">
        <w:rPr>
          <w:i w:val="0"/>
          <w:sz w:val="28"/>
          <w:szCs w:val="28"/>
        </w:rPr>
        <w:t xml:space="preserve"> TORNEO </w:t>
      </w:r>
      <w:r>
        <w:rPr>
          <w:i w:val="0"/>
          <w:sz w:val="28"/>
          <w:szCs w:val="28"/>
        </w:rPr>
        <w:t>FEMENINO</w:t>
      </w:r>
      <w:r w:rsidRPr="00FA25FF">
        <w:rPr>
          <w:i w:val="0"/>
          <w:sz w:val="28"/>
          <w:szCs w:val="28"/>
        </w:rPr>
        <w:t xml:space="preserve"> 202</w:t>
      </w:r>
      <w:r w:rsidR="003F154F">
        <w:rPr>
          <w:i w:val="0"/>
          <w:sz w:val="28"/>
          <w:szCs w:val="28"/>
        </w:rPr>
        <w:t>3</w:t>
      </w:r>
    </w:p>
    <w:p w14:paraId="03BA0D06" w14:textId="77777777" w:rsidR="00585D9A" w:rsidRDefault="00585D9A" w:rsidP="00585D9A">
      <w:pPr>
        <w:pStyle w:val="Textoindependiente"/>
        <w:jc w:val="center"/>
        <w:rPr>
          <w:i w:val="0"/>
        </w:rPr>
      </w:pPr>
    </w:p>
    <w:p w14:paraId="139247DE" w14:textId="7D1A3202" w:rsidR="00585D9A" w:rsidRDefault="00585D9A" w:rsidP="00585D9A">
      <w:pPr>
        <w:pStyle w:val="Textoindependiente2"/>
        <w:rPr>
          <w:i w:val="0"/>
          <w:szCs w:val="24"/>
        </w:rPr>
      </w:pPr>
      <w:r>
        <w:rPr>
          <w:i w:val="0"/>
          <w:szCs w:val="24"/>
        </w:rPr>
        <w:t>El Torneo Femenino 202</w:t>
      </w:r>
      <w:r w:rsidR="003F154F">
        <w:rPr>
          <w:i w:val="0"/>
          <w:szCs w:val="24"/>
        </w:rPr>
        <w:t>3</w:t>
      </w:r>
      <w:r>
        <w:rPr>
          <w:i w:val="0"/>
          <w:szCs w:val="24"/>
        </w:rPr>
        <w:t xml:space="preserve">, se disputará de acuerdo a la integración de </w:t>
      </w:r>
      <w:r w:rsidR="003F154F">
        <w:rPr>
          <w:i w:val="0"/>
          <w:szCs w:val="24"/>
        </w:rPr>
        <w:t>2</w:t>
      </w:r>
      <w:r>
        <w:rPr>
          <w:i w:val="0"/>
          <w:szCs w:val="24"/>
        </w:rPr>
        <w:t xml:space="preserve"> (</w:t>
      </w:r>
      <w:r w:rsidR="003F154F">
        <w:rPr>
          <w:i w:val="0"/>
          <w:szCs w:val="24"/>
        </w:rPr>
        <w:t>dos</w:t>
      </w:r>
      <w:r>
        <w:rPr>
          <w:i w:val="0"/>
          <w:szCs w:val="24"/>
        </w:rPr>
        <w:t>)</w:t>
      </w:r>
      <w:r w:rsidR="003F154F">
        <w:rPr>
          <w:i w:val="0"/>
          <w:szCs w:val="24"/>
        </w:rPr>
        <w:t>: Z</w:t>
      </w:r>
      <w:r>
        <w:rPr>
          <w:i w:val="0"/>
          <w:szCs w:val="24"/>
        </w:rPr>
        <w:t>ona</w:t>
      </w:r>
      <w:r w:rsidR="003F154F">
        <w:rPr>
          <w:i w:val="0"/>
          <w:szCs w:val="24"/>
        </w:rPr>
        <w:t xml:space="preserve"> Sur</w:t>
      </w:r>
      <w:r>
        <w:rPr>
          <w:i w:val="0"/>
          <w:szCs w:val="24"/>
        </w:rPr>
        <w:t xml:space="preserve"> de </w:t>
      </w:r>
      <w:r w:rsidR="003F154F">
        <w:rPr>
          <w:i w:val="0"/>
          <w:szCs w:val="24"/>
        </w:rPr>
        <w:t>11</w:t>
      </w:r>
      <w:r>
        <w:rPr>
          <w:i w:val="0"/>
          <w:szCs w:val="24"/>
        </w:rPr>
        <w:t xml:space="preserve"> (</w:t>
      </w:r>
      <w:r w:rsidR="003F154F">
        <w:rPr>
          <w:i w:val="0"/>
          <w:szCs w:val="24"/>
        </w:rPr>
        <w:t>once</w:t>
      </w:r>
      <w:r>
        <w:rPr>
          <w:i w:val="0"/>
          <w:szCs w:val="24"/>
        </w:rPr>
        <w:t xml:space="preserve">) equipos </w:t>
      </w:r>
      <w:r w:rsidR="003F154F">
        <w:rPr>
          <w:i w:val="0"/>
          <w:szCs w:val="24"/>
        </w:rPr>
        <w:t>y Zona Norte de 9 (nueve) equipos</w:t>
      </w:r>
      <w:r>
        <w:rPr>
          <w:i w:val="0"/>
          <w:szCs w:val="24"/>
        </w:rPr>
        <w:t xml:space="preserve">, las cuales se componen de los siguientes equipos. </w:t>
      </w:r>
      <w:r w:rsidR="003F154F">
        <w:rPr>
          <w:i w:val="0"/>
          <w:szCs w:val="24"/>
        </w:rPr>
        <w:t>–</w:t>
      </w:r>
    </w:p>
    <w:p w14:paraId="4621A1B5" w14:textId="13458608" w:rsidR="003F154F" w:rsidRDefault="003F154F" w:rsidP="00585D9A">
      <w:pPr>
        <w:pStyle w:val="Textoindependiente2"/>
        <w:rPr>
          <w:i w:val="0"/>
          <w:szCs w:val="24"/>
        </w:rPr>
      </w:pPr>
    </w:p>
    <w:tbl>
      <w:tblPr>
        <w:tblStyle w:val="Tablaconcuadrcula"/>
        <w:tblW w:w="0" w:type="auto"/>
        <w:tblLook w:val="04A0" w:firstRow="1" w:lastRow="0" w:firstColumn="1" w:lastColumn="0" w:noHBand="0" w:noVBand="1"/>
      </w:tblPr>
      <w:tblGrid>
        <w:gridCol w:w="4414"/>
        <w:gridCol w:w="4414"/>
      </w:tblGrid>
      <w:tr w:rsidR="003F154F" w14:paraId="38476C55" w14:textId="77777777" w:rsidTr="00EC75A2">
        <w:tc>
          <w:tcPr>
            <w:tcW w:w="4414" w:type="dxa"/>
            <w:shd w:val="clear" w:color="auto" w:fill="E2EFD9" w:themeFill="accent6" w:themeFillTint="33"/>
          </w:tcPr>
          <w:p w14:paraId="1E9BB291" w14:textId="0BCA5100" w:rsidR="003F154F" w:rsidRDefault="003F154F" w:rsidP="003F154F">
            <w:pPr>
              <w:pStyle w:val="Textoindependiente2"/>
              <w:jc w:val="center"/>
              <w:rPr>
                <w:i w:val="0"/>
                <w:szCs w:val="24"/>
              </w:rPr>
            </w:pPr>
            <w:r>
              <w:rPr>
                <w:i w:val="0"/>
                <w:szCs w:val="24"/>
              </w:rPr>
              <w:t>ZONA SUR</w:t>
            </w:r>
          </w:p>
        </w:tc>
        <w:tc>
          <w:tcPr>
            <w:tcW w:w="4414" w:type="dxa"/>
            <w:shd w:val="clear" w:color="auto" w:fill="E2EFD9" w:themeFill="accent6" w:themeFillTint="33"/>
          </w:tcPr>
          <w:p w14:paraId="069C6125" w14:textId="5BC51807" w:rsidR="003F154F" w:rsidRDefault="003F154F" w:rsidP="003F154F">
            <w:pPr>
              <w:pStyle w:val="Textoindependiente2"/>
              <w:jc w:val="center"/>
              <w:rPr>
                <w:i w:val="0"/>
                <w:szCs w:val="24"/>
              </w:rPr>
            </w:pPr>
            <w:r>
              <w:rPr>
                <w:i w:val="0"/>
                <w:szCs w:val="24"/>
              </w:rPr>
              <w:t>ZONA NORTE</w:t>
            </w:r>
          </w:p>
        </w:tc>
      </w:tr>
      <w:tr w:rsidR="00B01C72" w14:paraId="41121504" w14:textId="77777777" w:rsidTr="003F154F">
        <w:tc>
          <w:tcPr>
            <w:tcW w:w="4414" w:type="dxa"/>
          </w:tcPr>
          <w:p w14:paraId="2713D2F2" w14:textId="0D1BF533" w:rsidR="00B01C72" w:rsidRDefault="00B01C72" w:rsidP="00B01C72">
            <w:pPr>
              <w:pStyle w:val="Textoindependiente2"/>
              <w:rPr>
                <w:i w:val="0"/>
                <w:szCs w:val="24"/>
              </w:rPr>
            </w:pPr>
            <w:r>
              <w:rPr>
                <w:i w:val="0"/>
                <w:szCs w:val="24"/>
              </w:rPr>
              <w:t xml:space="preserve">ASOCIACION CULTURAL </w:t>
            </w:r>
          </w:p>
        </w:tc>
        <w:tc>
          <w:tcPr>
            <w:tcW w:w="4414" w:type="dxa"/>
          </w:tcPr>
          <w:p w14:paraId="3E904E21" w14:textId="728B627A" w:rsidR="00B01C72" w:rsidRDefault="00B01C72" w:rsidP="00B01C72">
            <w:pPr>
              <w:pStyle w:val="Textoindependiente2"/>
              <w:rPr>
                <w:i w:val="0"/>
                <w:szCs w:val="24"/>
              </w:rPr>
            </w:pPr>
            <w:r>
              <w:rPr>
                <w:i w:val="0"/>
                <w:szCs w:val="24"/>
              </w:rPr>
              <w:t>ATLETICO HERNANDARIAS</w:t>
            </w:r>
          </w:p>
        </w:tc>
      </w:tr>
      <w:tr w:rsidR="00B01C72" w14:paraId="63B7F237" w14:textId="77777777" w:rsidTr="003F154F">
        <w:tc>
          <w:tcPr>
            <w:tcW w:w="4414" w:type="dxa"/>
          </w:tcPr>
          <w:p w14:paraId="6DBD09CD" w14:textId="17190739" w:rsidR="00B01C72" w:rsidRDefault="00B01C72" w:rsidP="00B01C72">
            <w:pPr>
              <w:pStyle w:val="Textoindependiente2"/>
              <w:rPr>
                <w:i w:val="0"/>
                <w:szCs w:val="24"/>
              </w:rPr>
            </w:pPr>
            <w:r>
              <w:rPr>
                <w:i w:val="0"/>
                <w:szCs w:val="24"/>
              </w:rPr>
              <w:t>ATLETICO SARMIENTO</w:t>
            </w:r>
          </w:p>
        </w:tc>
        <w:tc>
          <w:tcPr>
            <w:tcW w:w="4414" w:type="dxa"/>
          </w:tcPr>
          <w:p w14:paraId="082DE507" w14:textId="684DD3FC" w:rsidR="00B01C72" w:rsidRDefault="00B01C72" w:rsidP="00B01C72">
            <w:pPr>
              <w:pStyle w:val="Textoindependiente2"/>
              <w:rPr>
                <w:i w:val="0"/>
                <w:szCs w:val="24"/>
              </w:rPr>
            </w:pPr>
            <w:r>
              <w:rPr>
                <w:i w:val="0"/>
                <w:szCs w:val="24"/>
              </w:rPr>
              <w:t>INDEPENDIENETE FBC</w:t>
            </w:r>
          </w:p>
        </w:tc>
      </w:tr>
      <w:tr w:rsidR="00B01C72" w14:paraId="14F4DBF2" w14:textId="77777777" w:rsidTr="003F154F">
        <w:tc>
          <w:tcPr>
            <w:tcW w:w="4414" w:type="dxa"/>
          </w:tcPr>
          <w:p w14:paraId="22D41C6C" w14:textId="4B3D2081" w:rsidR="00B01C72" w:rsidRDefault="00B01C72" w:rsidP="00B01C72">
            <w:pPr>
              <w:pStyle w:val="Textoindependiente2"/>
              <w:rPr>
                <w:i w:val="0"/>
                <w:szCs w:val="24"/>
              </w:rPr>
            </w:pPr>
            <w:r>
              <w:rPr>
                <w:i w:val="0"/>
                <w:szCs w:val="24"/>
              </w:rPr>
              <w:t>ATLETICO UNION</w:t>
            </w:r>
          </w:p>
        </w:tc>
        <w:tc>
          <w:tcPr>
            <w:tcW w:w="4414" w:type="dxa"/>
          </w:tcPr>
          <w:p w14:paraId="3E53190D" w14:textId="0CCA5985" w:rsidR="00B01C72" w:rsidRDefault="00B01C72" w:rsidP="00B01C72">
            <w:pPr>
              <w:pStyle w:val="Textoindependiente2"/>
              <w:rPr>
                <w:i w:val="0"/>
                <w:szCs w:val="24"/>
              </w:rPr>
            </w:pPr>
            <w:r>
              <w:rPr>
                <w:i w:val="0"/>
                <w:szCs w:val="24"/>
              </w:rPr>
              <w:t>UNION AGRARIOS CERRITO</w:t>
            </w:r>
          </w:p>
        </w:tc>
      </w:tr>
      <w:tr w:rsidR="00B01C72" w14:paraId="4182A435" w14:textId="77777777" w:rsidTr="003F154F">
        <w:tc>
          <w:tcPr>
            <w:tcW w:w="4414" w:type="dxa"/>
          </w:tcPr>
          <w:p w14:paraId="10A68CB0" w14:textId="04D148DD" w:rsidR="00B01C72" w:rsidRDefault="00B01C72" w:rsidP="00B01C72">
            <w:pPr>
              <w:pStyle w:val="Textoindependiente2"/>
              <w:rPr>
                <w:i w:val="0"/>
                <w:szCs w:val="24"/>
              </w:rPr>
            </w:pPr>
            <w:r>
              <w:rPr>
                <w:i w:val="0"/>
                <w:szCs w:val="24"/>
              </w:rPr>
              <w:t>CAÑADITA CENTRAL</w:t>
            </w:r>
          </w:p>
        </w:tc>
        <w:tc>
          <w:tcPr>
            <w:tcW w:w="4414" w:type="dxa"/>
          </w:tcPr>
          <w:p w14:paraId="606FF123" w14:textId="49D8F72B" w:rsidR="00B01C72" w:rsidRDefault="00B01C72" w:rsidP="00B01C72">
            <w:pPr>
              <w:pStyle w:val="Textoindependiente2"/>
              <w:rPr>
                <w:i w:val="0"/>
                <w:szCs w:val="24"/>
              </w:rPr>
            </w:pPr>
            <w:r>
              <w:rPr>
                <w:i w:val="0"/>
                <w:szCs w:val="24"/>
              </w:rPr>
              <w:t>ATLETICO HASENKAMP</w:t>
            </w:r>
          </w:p>
        </w:tc>
      </w:tr>
      <w:tr w:rsidR="00B01C72" w14:paraId="0FBDC3BA" w14:textId="77777777" w:rsidTr="003F154F">
        <w:tc>
          <w:tcPr>
            <w:tcW w:w="4414" w:type="dxa"/>
          </w:tcPr>
          <w:p w14:paraId="4BE24C96" w14:textId="458D7842" w:rsidR="00B01C72" w:rsidRDefault="00B01C72" w:rsidP="00B01C72">
            <w:pPr>
              <w:pStyle w:val="Textoindependiente2"/>
              <w:rPr>
                <w:i w:val="0"/>
                <w:szCs w:val="24"/>
              </w:rPr>
            </w:pPr>
            <w:r>
              <w:rPr>
                <w:i w:val="0"/>
                <w:szCs w:val="24"/>
              </w:rPr>
              <w:t>SEGUI FBC</w:t>
            </w:r>
          </w:p>
        </w:tc>
        <w:tc>
          <w:tcPr>
            <w:tcW w:w="4414" w:type="dxa"/>
          </w:tcPr>
          <w:p w14:paraId="43A0ED56" w14:textId="238EFAC6" w:rsidR="00B01C72" w:rsidRDefault="00B01C72" w:rsidP="00B01C72">
            <w:pPr>
              <w:pStyle w:val="Textoindependiente2"/>
              <w:rPr>
                <w:i w:val="0"/>
                <w:szCs w:val="24"/>
              </w:rPr>
            </w:pPr>
            <w:r>
              <w:rPr>
                <w:i w:val="0"/>
                <w:szCs w:val="24"/>
              </w:rPr>
              <w:t>JUVENTUD SARMIENTO</w:t>
            </w:r>
          </w:p>
        </w:tc>
      </w:tr>
      <w:tr w:rsidR="00B01C72" w14:paraId="3B691055" w14:textId="77777777" w:rsidTr="003F154F">
        <w:tc>
          <w:tcPr>
            <w:tcW w:w="4414" w:type="dxa"/>
          </w:tcPr>
          <w:p w14:paraId="7E0A74FB" w14:textId="3DEE82F1" w:rsidR="00B01C72" w:rsidRDefault="00B01C72" w:rsidP="00B01C72">
            <w:pPr>
              <w:pStyle w:val="Textoindependiente2"/>
              <w:rPr>
                <w:i w:val="0"/>
                <w:szCs w:val="24"/>
              </w:rPr>
            </w:pPr>
            <w:r>
              <w:rPr>
                <w:i w:val="0"/>
                <w:szCs w:val="24"/>
              </w:rPr>
              <w:t>ATLETICO ARSENAL</w:t>
            </w:r>
          </w:p>
        </w:tc>
        <w:tc>
          <w:tcPr>
            <w:tcW w:w="4414" w:type="dxa"/>
          </w:tcPr>
          <w:p w14:paraId="7236CD26" w14:textId="3F3742B7" w:rsidR="00B01C72" w:rsidRDefault="00B01C72" w:rsidP="00B01C72">
            <w:pPr>
              <w:pStyle w:val="Textoindependiente2"/>
              <w:rPr>
                <w:i w:val="0"/>
                <w:szCs w:val="24"/>
              </w:rPr>
            </w:pPr>
            <w:r>
              <w:rPr>
                <w:i w:val="0"/>
                <w:szCs w:val="24"/>
              </w:rPr>
              <w:t>UNION ALCARAZ</w:t>
            </w:r>
          </w:p>
        </w:tc>
      </w:tr>
      <w:tr w:rsidR="00B01C72" w14:paraId="0BA18459" w14:textId="77777777" w:rsidTr="003F154F">
        <w:tc>
          <w:tcPr>
            <w:tcW w:w="4414" w:type="dxa"/>
          </w:tcPr>
          <w:p w14:paraId="48A46B83" w14:textId="2BD4A6BE" w:rsidR="00B01C72" w:rsidRDefault="00B01C72" w:rsidP="00B01C72">
            <w:pPr>
              <w:pStyle w:val="Textoindependiente2"/>
              <w:rPr>
                <w:i w:val="0"/>
                <w:szCs w:val="24"/>
              </w:rPr>
            </w:pPr>
            <w:r>
              <w:rPr>
                <w:i w:val="0"/>
                <w:szCs w:val="24"/>
              </w:rPr>
              <w:t>VIALE FBC</w:t>
            </w:r>
          </w:p>
        </w:tc>
        <w:tc>
          <w:tcPr>
            <w:tcW w:w="4414" w:type="dxa"/>
          </w:tcPr>
          <w:p w14:paraId="66BD6A3D" w14:textId="46073694" w:rsidR="00B01C72" w:rsidRDefault="00B01C72" w:rsidP="00B01C72">
            <w:pPr>
              <w:pStyle w:val="Textoindependiente2"/>
              <w:rPr>
                <w:i w:val="0"/>
                <w:szCs w:val="24"/>
              </w:rPr>
            </w:pPr>
            <w:r>
              <w:rPr>
                <w:i w:val="0"/>
                <w:szCs w:val="24"/>
              </w:rPr>
              <w:t>DEPORTIVO BOVRIL</w:t>
            </w:r>
          </w:p>
        </w:tc>
      </w:tr>
      <w:tr w:rsidR="00B01C72" w14:paraId="3C248864" w14:textId="77777777" w:rsidTr="003F154F">
        <w:tc>
          <w:tcPr>
            <w:tcW w:w="4414" w:type="dxa"/>
          </w:tcPr>
          <w:p w14:paraId="3B59CA7D" w14:textId="06F2941A" w:rsidR="00B01C72" w:rsidRDefault="00B01C72" w:rsidP="00B01C72">
            <w:pPr>
              <w:pStyle w:val="Textoindependiente2"/>
              <w:rPr>
                <w:i w:val="0"/>
                <w:szCs w:val="24"/>
              </w:rPr>
            </w:pPr>
            <w:r>
              <w:rPr>
                <w:i w:val="0"/>
                <w:szCs w:val="24"/>
              </w:rPr>
              <w:t>DEPORTIVO TABOSSI</w:t>
            </w:r>
          </w:p>
        </w:tc>
        <w:tc>
          <w:tcPr>
            <w:tcW w:w="4414" w:type="dxa"/>
          </w:tcPr>
          <w:p w14:paraId="7EB9E21E" w14:textId="1DC5AC47" w:rsidR="00B01C72" w:rsidRDefault="00B01C72" w:rsidP="00B01C72">
            <w:pPr>
              <w:pStyle w:val="Textoindependiente2"/>
              <w:rPr>
                <w:i w:val="0"/>
                <w:szCs w:val="24"/>
              </w:rPr>
            </w:pPr>
            <w:r>
              <w:rPr>
                <w:i w:val="0"/>
                <w:szCs w:val="24"/>
              </w:rPr>
              <w:t>JUVENTUD UNIDA</w:t>
            </w:r>
          </w:p>
        </w:tc>
      </w:tr>
      <w:tr w:rsidR="00B01C72" w14:paraId="044481F1" w14:textId="77777777" w:rsidTr="003F154F">
        <w:tc>
          <w:tcPr>
            <w:tcW w:w="4414" w:type="dxa"/>
          </w:tcPr>
          <w:p w14:paraId="2374ABE5" w14:textId="48E02212" w:rsidR="00B01C72" w:rsidRDefault="00B01C72" w:rsidP="00B01C72">
            <w:pPr>
              <w:pStyle w:val="Textoindependiente2"/>
              <w:rPr>
                <w:i w:val="0"/>
                <w:szCs w:val="24"/>
              </w:rPr>
            </w:pPr>
            <w:r>
              <w:rPr>
                <w:i w:val="0"/>
                <w:szCs w:val="24"/>
              </w:rPr>
              <w:t>ATLETICO MARIA GRANDE</w:t>
            </w:r>
          </w:p>
        </w:tc>
        <w:tc>
          <w:tcPr>
            <w:tcW w:w="4414" w:type="dxa"/>
          </w:tcPr>
          <w:p w14:paraId="4DF327A3" w14:textId="436ED178" w:rsidR="00B01C72" w:rsidRDefault="00B01C72" w:rsidP="00B01C72">
            <w:pPr>
              <w:pStyle w:val="Textoindependiente2"/>
              <w:rPr>
                <w:i w:val="0"/>
                <w:szCs w:val="24"/>
              </w:rPr>
            </w:pPr>
            <w:r>
              <w:rPr>
                <w:i w:val="0"/>
                <w:szCs w:val="24"/>
              </w:rPr>
              <w:t>SAUCE DE LUNA</w:t>
            </w:r>
          </w:p>
        </w:tc>
      </w:tr>
      <w:tr w:rsidR="00B01C72" w14:paraId="1CAF3C22" w14:textId="77777777" w:rsidTr="003F154F">
        <w:trPr>
          <w:gridAfter w:val="1"/>
          <w:wAfter w:w="4414" w:type="dxa"/>
        </w:trPr>
        <w:tc>
          <w:tcPr>
            <w:tcW w:w="4414" w:type="dxa"/>
          </w:tcPr>
          <w:p w14:paraId="495AD0DC" w14:textId="7708151C" w:rsidR="00B01C72" w:rsidRDefault="00B01C72" w:rsidP="00B01C72">
            <w:pPr>
              <w:pStyle w:val="Textoindependiente2"/>
              <w:rPr>
                <w:i w:val="0"/>
                <w:szCs w:val="24"/>
              </w:rPr>
            </w:pPr>
            <w:r>
              <w:rPr>
                <w:i w:val="0"/>
                <w:szCs w:val="24"/>
              </w:rPr>
              <w:t>ATLETICO LITORAL</w:t>
            </w:r>
          </w:p>
        </w:tc>
      </w:tr>
      <w:tr w:rsidR="00B01C72" w14:paraId="45CF11E1" w14:textId="77777777" w:rsidTr="003F154F">
        <w:trPr>
          <w:gridAfter w:val="1"/>
          <w:wAfter w:w="4414" w:type="dxa"/>
        </w:trPr>
        <w:tc>
          <w:tcPr>
            <w:tcW w:w="4414" w:type="dxa"/>
          </w:tcPr>
          <w:p w14:paraId="631E9C5E" w14:textId="2A404FB2" w:rsidR="00B01C72" w:rsidRDefault="00B01C72" w:rsidP="00B01C72">
            <w:pPr>
              <w:pStyle w:val="Textoindependiente2"/>
              <w:rPr>
                <w:i w:val="0"/>
                <w:szCs w:val="24"/>
              </w:rPr>
            </w:pPr>
            <w:r>
              <w:rPr>
                <w:i w:val="0"/>
                <w:szCs w:val="24"/>
              </w:rPr>
              <w:t>ASOCIACION DIEGO MARADONA</w:t>
            </w:r>
          </w:p>
        </w:tc>
      </w:tr>
    </w:tbl>
    <w:p w14:paraId="6D339C3F" w14:textId="404724A5" w:rsidR="003F154F" w:rsidRDefault="003F154F" w:rsidP="00585D9A">
      <w:pPr>
        <w:pStyle w:val="Textoindependiente2"/>
        <w:rPr>
          <w:i w:val="0"/>
          <w:szCs w:val="24"/>
        </w:rPr>
      </w:pPr>
      <w:r>
        <w:rPr>
          <w:i w:val="0"/>
          <w:szCs w:val="24"/>
        </w:rPr>
        <w:tab/>
      </w:r>
    </w:p>
    <w:bookmarkEnd w:id="0"/>
    <w:p w14:paraId="49195742" w14:textId="53B75174" w:rsidR="00127596" w:rsidRPr="00127596" w:rsidRDefault="00127596" w:rsidP="00127596">
      <w:pPr>
        <w:pStyle w:val="Ttulo5"/>
        <w:rPr>
          <w:i w:val="0"/>
          <w:sz w:val="24"/>
          <w:szCs w:val="24"/>
        </w:rPr>
      </w:pPr>
      <w:r>
        <w:rPr>
          <w:i w:val="0"/>
          <w:sz w:val="24"/>
          <w:szCs w:val="24"/>
        </w:rPr>
        <w:t>SORTEO CAMPEONATO 2023</w:t>
      </w:r>
    </w:p>
    <w:p w14:paraId="0C50AC89" w14:textId="77777777" w:rsidR="00127596" w:rsidRDefault="00127596" w:rsidP="00127596">
      <w:r>
        <w:rPr>
          <w:lang w:val="es-ES_tradnl"/>
        </w:rPr>
        <w:t xml:space="preserve">Luego del sorteo a llevarse a cabo en fecha a determinar, </w:t>
      </w:r>
      <w:r>
        <w:t xml:space="preserve">se publicará el fixture en la página web de la liga </w:t>
      </w:r>
      <w:r>
        <w:rPr>
          <w:color w:val="0000FF"/>
          <w:sz w:val="32"/>
          <w:szCs w:val="32"/>
          <w:u w:val="single"/>
        </w:rPr>
        <w:t>www.ligaparanacampaña.com.ar</w:t>
      </w:r>
      <w:r>
        <w:rPr>
          <w:sz w:val="28"/>
          <w:szCs w:val="28"/>
        </w:rPr>
        <w:t>.-</w:t>
      </w:r>
    </w:p>
    <w:p w14:paraId="0DF7BFF1" w14:textId="77777777" w:rsidR="00127596" w:rsidRDefault="00127596" w:rsidP="00127596">
      <w:pPr>
        <w:pStyle w:val="Ttulo1"/>
        <w:rPr>
          <w:i w:val="0"/>
        </w:rPr>
      </w:pPr>
    </w:p>
    <w:p w14:paraId="748B2E8E" w14:textId="77777777" w:rsidR="00127596" w:rsidRDefault="00127596" w:rsidP="00127596">
      <w:pPr>
        <w:pStyle w:val="Ttulo1"/>
        <w:rPr>
          <w:i w:val="0"/>
        </w:rPr>
      </w:pPr>
      <w:r>
        <w:rPr>
          <w:i w:val="0"/>
        </w:rPr>
        <w:t>FORMA DE DISPUTA</w:t>
      </w:r>
    </w:p>
    <w:p w14:paraId="1A85EBA9" w14:textId="77777777" w:rsidR="00127596" w:rsidRDefault="00127596" w:rsidP="00127596">
      <w:pPr>
        <w:rPr>
          <w:b/>
          <w:u w:val="single"/>
          <w:lang w:val="es-ES_tradnl"/>
        </w:rPr>
      </w:pPr>
    </w:p>
    <w:p w14:paraId="1EAE5F6E" w14:textId="77777777" w:rsidR="00127596" w:rsidRDefault="00127596" w:rsidP="00127596">
      <w:pPr>
        <w:rPr>
          <w:u w:val="single"/>
          <w:lang w:val="es-ES_tradnl"/>
        </w:rPr>
      </w:pPr>
      <w:r>
        <w:rPr>
          <w:b/>
          <w:u w:val="single"/>
          <w:lang w:val="es-ES_tradnl"/>
        </w:rPr>
        <w:t>CLASIFICACION</w:t>
      </w:r>
    </w:p>
    <w:p w14:paraId="678D094B" w14:textId="726F9F83" w:rsidR="00D10A57" w:rsidRDefault="00127596" w:rsidP="00127596">
      <w:pPr>
        <w:pStyle w:val="Textoindependiente2"/>
        <w:rPr>
          <w:i w:val="0"/>
          <w:szCs w:val="24"/>
        </w:rPr>
      </w:pPr>
      <w:r>
        <w:rPr>
          <w:i w:val="0"/>
          <w:szCs w:val="24"/>
        </w:rPr>
        <w:t>Los integrantes de cada una de las zonas jugaran todos contra todos en partidos de ida y vuelta, clasificando: El 1º, 2º, 3º, 4º</w:t>
      </w:r>
      <w:r w:rsidR="00D10A57">
        <w:rPr>
          <w:i w:val="0"/>
          <w:szCs w:val="24"/>
        </w:rPr>
        <w:t>,</w:t>
      </w:r>
      <w:r>
        <w:rPr>
          <w:i w:val="0"/>
          <w:szCs w:val="24"/>
        </w:rPr>
        <w:t xml:space="preserve"> 5º</w:t>
      </w:r>
      <w:r w:rsidR="00D10A57">
        <w:rPr>
          <w:i w:val="0"/>
          <w:szCs w:val="24"/>
        </w:rPr>
        <w:t>, 6º, 7º y 8º</w:t>
      </w:r>
      <w:r>
        <w:rPr>
          <w:i w:val="0"/>
          <w:szCs w:val="24"/>
        </w:rPr>
        <w:t xml:space="preserve"> de cada zon</w:t>
      </w:r>
      <w:r w:rsidR="00D10A57">
        <w:rPr>
          <w:i w:val="0"/>
          <w:szCs w:val="24"/>
        </w:rPr>
        <w:t>a.</w:t>
      </w:r>
    </w:p>
    <w:p w14:paraId="3109D92D" w14:textId="28AA71BE" w:rsidR="00127596" w:rsidRPr="005676E4" w:rsidRDefault="00127596" w:rsidP="00D10A57">
      <w:pPr>
        <w:jc w:val="both"/>
        <w:rPr>
          <w:i/>
        </w:rPr>
      </w:pPr>
      <w:r>
        <w:rPr>
          <w:lang w:val="es-ES_tradnl"/>
        </w:rPr>
        <w:t xml:space="preserve">En caso de igualdad en puntos entre dos o más equipos, la clasificación será de la siguiente manera: </w:t>
      </w:r>
    </w:p>
    <w:p w14:paraId="61DD4E51" w14:textId="77777777" w:rsidR="00127596" w:rsidRPr="005676E4" w:rsidRDefault="00127596" w:rsidP="00127596">
      <w:pPr>
        <w:pStyle w:val="Prrafodelista"/>
        <w:ind w:left="420"/>
        <w:jc w:val="both"/>
        <w:rPr>
          <w:i/>
        </w:rPr>
      </w:pPr>
    </w:p>
    <w:p w14:paraId="30517E7F" w14:textId="33D7E028" w:rsidR="00D10A57" w:rsidRDefault="00D10A57" w:rsidP="00127596">
      <w:pPr>
        <w:ind w:left="60"/>
        <w:jc w:val="both"/>
      </w:pPr>
      <w:r>
        <w:t xml:space="preserve">Se evaluará de la </w:t>
      </w:r>
      <w:r w:rsidRPr="00D10A57">
        <w:rPr>
          <w:b/>
          <w:bCs/>
        </w:rPr>
        <w:t>Tabla General:</w:t>
      </w:r>
    </w:p>
    <w:p w14:paraId="4915C2B2" w14:textId="7BBF2782" w:rsidR="00D10A57" w:rsidRDefault="00D10A57" w:rsidP="00D10A57">
      <w:pPr>
        <w:ind w:left="60"/>
        <w:jc w:val="both"/>
      </w:pPr>
      <w:r>
        <w:t xml:space="preserve">1) Mayor diferencia de goles. </w:t>
      </w:r>
    </w:p>
    <w:p w14:paraId="07D1797A" w14:textId="77777777" w:rsidR="00D10A57" w:rsidRDefault="00D10A57" w:rsidP="00D10A57">
      <w:pPr>
        <w:ind w:left="60"/>
        <w:jc w:val="both"/>
      </w:pPr>
      <w:r>
        <w:lastRenderedPageBreak/>
        <w:t xml:space="preserve">2) Mayor cantidad de goles a favor. </w:t>
      </w:r>
    </w:p>
    <w:p w14:paraId="2047AA9A" w14:textId="77777777" w:rsidR="00D10A57" w:rsidRDefault="00D10A57" w:rsidP="00D10A57">
      <w:pPr>
        <w:ind w:left="60"/>
        <w:jc w:val="both"/>
      </w:pPr>
      <w:r>
        <w:t>3) Mayor cantidad de goles a favor como visitante.</w:t>
      </w:r>
    </w:p>
    <w:p w14:paraId="5F808DFB" w14:textId="6F5BA348" w:rsidR="00D10A57" w:rsidRDefault="00D10A57" w:rsidP="00D10A57">
      <w:pPr>
        <w:ind w:left="60"/>
        <w:jc w:val="both"/>
      </w:pPr>
      <w:r>
        <w:t>4) Menor cantidad de goles en contra.</w:t>
      </w:r>
    </w:p>
    <w:p w14:paraId="11C12018" w14:textId="2993E124" w:rsidR="00D10A57" w:rsidRDefault="00D10A57" w:rsidP="00D10A57">
      <w:pPr>
        <w:ind w:left="60"/>
        <w:jc w:val="both"/>
      </w:pPr>
      <w:r>
        <w:t xml:space="preserve">5) Fair Play: menor cantidad de tarjetas rojas. </w:t>
      </w:r>
    </w:p>
    <w:p w14:paraId="43A927E2" w14:textId="77777777" w:rsidR="00D10A57" w:rsidRDefault="00D10A57" w:rsidP="00D10A57">
      <w:pPr>
        <w:ind w:left="60"/>
        <w:jc w:val="both"/>
      </w:pPr>
      <w:r>
        <w:t xml:space="preserve">6) Fair Play: menor cantidad de tarjetas amarillas. </w:t>
      </w:r>
    </w:p>
    <w:p w14:paraId="2CFBDF39" w14:textId="38F90106" w:rsidR="00D10A57" w:rsidRDefault="00D10A57" w:rsidP="00D10A57">
      <w:pPr>
        <w:ind w:left="60"/>
        <w:jc w:val="both"/>
        <w:rPr>
          <w:lang w:val="es-ES_tradnl"/>
        </w:rPr>
      </w:pPr>
      <w:r>
        <w:t xml:space="preserve">7) Se sorteará la posición. </w:t>
      </w:r>
    </w:p>
    <w:p w14:paraId="2515D447" w14:textId="77777777" w:rsidR="00127596" w:rsidRDefault="00127596" w:rsidP="00127596">
      <w:pPr>
        <w:rPr>
          <w:b/>
          <w:u w:val="single"/>
          <w:lang w:val="es-ES_tradnl"/>
        </w:rPr>
      </w:pPr>
    </w:p>
    <w:p w14:paraId="517D6130" w14:textId="77777777" w:rsidR="00127596" w:rsidRDefault="00127596" w:rsidP="00127596">
      <w:pPr>
        <w:pStyle w:val="Ttulo1"/>
      </w:pPr>
      <w:r>
        <w:rPr>
          <w:i w:val="0"/>
        </w:rPr>
        <w:t>OCTAVOS DE FINAL</w:t>
      </w:r>
    </w:p>
    <w:p w14:paraId="52064D85" w14:textId="77777777" w:rsidR="00127596" w:rsidRPr="00D10A57" w:rsidRDefault="00127596" w:rsidP="00127596">
      <w:pPr>
        <w:pStyle w:val="Textoindependiente2"/>
        <w:rPr>
          <w:i w:val="0"/>
        </w:rPr>
      </w:pPr>
      <w:r>
        <w:rPr>
          <w:i w:val="0"/>
          <w:szCs w:val="24"/>
        </w:rPr>
        <w:t xml:space="preserve">Los 16 (dieciséis) equipos ganadores de la Etapa Clasificatoria diputarán </w:t>
      </w:r>
      <w:r>
        <w:rPr>
          <w:i w:val="0"/>
        </w:rPr>
        <w:t xml:space="preserve">en dos encuentros ida y vuelta, en parejas que se formarán de la forma que se detalla: Se confeccionara una Tabla de Promedios tomando los puntos obtenidos sobre los partidos jugados en la etapa clasificatoria. Primeramente, se tendrá en cuenta la posición del club en la Etapa Clasificatoria, luego la ubicación dependerá del promedio que obtenga. </w:t>
      </w:r>
      <w:r w:rsidRPr="00D10A57">
        <w:rPr>
          <w:i w:val="0"/>
        </w:rPr>
        <w:t xml:space="preserve">En el caso que dos o más equipos igualen en promedio, se definirá de la siguiente manera: </w:t>
      </w:r>
      <w:r w:rsidRPr="00D10A57">
        <w:rPr>
          <w:b/>
          <w:bCs/>
          <w:i w:val="0"/>
          <w:u w:val="single"/>
        </w:rPr>
        <w:t>De la Tabla General:</w:t>
      </w:r>
      <w:r w:rsidRPr="00D10A57">
        <w:rPr>
          <w:i w:val="0"/>
        </w:rPr>
        <w:t xml:space="preserve">  </w:t>
      </w:r>
    </w:p>
    <w:p w14:paraId="35CA4957" w14:textId="77777777" w:rsidR="00D10A57" w:rsidRDefault="00D10A57" w:rsidP="00D10A57">
      <w:pPr>
        <w:ind w:left="60"/>
        <w:jc w:val="both"/>
      </w:pPr>
      <w:r>
        <w:t xml:space="preserve">1) Mayor diferencia de goles. </w:t>
      </w:r>
    </w:p>
    <w:p w14:paraId="2C6C6DC4" w14:textId="77777777" w:rsidR="00D10A57" w:rsidRDefault="00D10A57" w:rsidP="00D10A57">
      <w:pPr>
        <w:ind w:left="60"/>
        <w:jc w:val="both"/>
      </w:pPr>
      <w:r>
        <w:t xml:space="preserve">2) Mayor cantidad de goles a favor. </w:t>
      </w:r>
    </w:p>
    <w:p w14:paraId="56BBC5E7" w14:textId="77777777" w:rsidR="00D10A57" w:rsidRDefault="00D10A57" w:rsidP="00D10A57">
      <w:pPr>
        <w:ind w:left="60"/>
        <w:jc w:val="both"/>
      </w:pPr>
      <w:r>
        <w:t>3) Mayor cantidad de goles a favor como visitante.</w:t>
      </w:r>
    </w:p>
    <w:p w14:paraId="7CA4169E" w14:textId="77777777" w:rsidR="00D10A57" w:rsidRDefault="00D10A57" w:rsidP="00D10A57">
      <w:pPr>
        <w:ind w:left="60"/>
        <w:jc w:val="both"/>
      </w:pPr>
      <w:r>
        <w:t>4) Menor cantidad de goles en contra.</w:t>
      </w:r>
    </w:p>
    <w:p w14:paraId="3E049439" w14:textId="77777777" w:rsidR="00D10A57" w:rsidRDefault="00D10A57" w:rsidP="00D10A57">
      <w:pPr>
        <w:ind w:left="60"/>
        <w:jc w:val="both"/>
      </w:pPr>
      <w:r>
        <w:t xml:space="preserve">5) Fair Play: menor cantidad de tarjetas rojas. </w:t>
      </w:r>
    </w:p>
    <w:p w14:paraId="50B72D0B" w14:textId="77777777" w:rsidR="00D10A57" w:rsidRDefault="00D10A57" w:rsidP="00D10A57">
      <w:pPr>
        <w:ind w:left="60"/>
        <w:jc w:val="both"/>
      </w:pPr>
      <w:r>
        <w:t xml:space="preserve">6) Fair Play: menor cantidad de tarjetas amarillas. </w:t>
      </w:r>
    </w:p>
    <w:p w14:paraId="1E47CCC6" w14:textId="77777777" w:rsidR="00D10A57" w:rsidRDefault="00D10A57" w:rsidP="00D10A57">
      <w:pPr>
        <w:ind w:left="60"/>
        <w:jc w:val="both"/>
        <w:rPr>
          <w:lang w:val="es-ES_tradnl"/>
        </w:rPr>
      </w:pPr>
      <w:r>
        <w:t xml:space="preserve">7) Se sorteará la posición. </w:t>
      </w:r>
    </w:p>
    <w:p w14:paraId="11B951FF" w14:textId="77777777" w:rsidR="00127596" w:rsidRDefault="00127596" w:rsidP="00127596">
      <w:pPr>
        <w:jc w:val="both"/>
      </w:pPr>
    </w:p>
    <w:p w14:paraId="0D8B4CDA" w14:textId="77777777" w:rsidR="00127596" w:rsidRDefault="00127596" w:rsidP="00127596">
      <w:pPr>
        <w:jc w:val="both"/>
      </w:pPr>
      <w:r>
        <w:rPr>
          <w:lang w:val="es-ES_tradnl"/>
        </w:rPr>
        <w:t xml:space="preserve">Clasificaran para la siguiente ronda los equipos que hubiesen obtenido la mayor cantidad de puntos en los dos encuentros, en caso de igualdad en puntos, el que tenga mayor diferencia de goles. Si la igualdad persistiera clasificaran para los Cuartos de Final, los equipos que hubiera obtenido el mejor lugar en la etapa clasificatoria. </w:t>
      </w:r>
      <w:r>
        <w:t xml:space="preserve">   </w:t>
      </w:r>
    </w:p>
    <w:p w14:paraId="340FF6ED" w14:textId="77777777" w:rsidR="00127596" w:rsidRDefault="00127596" w:rsidP="00127596">
      <w:pPr>
        <w:jc w:val="both"/>
      </w:pPr>
    </w:p>
    <w:p w14:paraId="6380B09F" w14:textId="77777777" w:rsidR="00127596" w:rsidRDefault="00127596" w:rsidP="00127596">
      <w:pPr>
        <w:jc w:val="both"/>
      </w:pPr>
      <w:r w:rsidRPr="004E4A47">
        <w:rPr>
          <w:noProof/>
        </w:rPr>
        <w:drawing>
          <wp:inline distT="0" distB="0" distL="0" distR="0" wp14:anchorId="4AF92D08" wp14:editId="54417315">
            <wp:extent cx="5353050" cy="22955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295525"/>
                    </a:xfrm>
                    <a:prstGeom prst="rect">
                      <a:avLst/>
                    </a:prstGeom>
                    <a:noFill/>
                    <a:ln>
                      <a:noFill/>
                    </a:ln>
                  </pic:spPr>
                </pic:pic>
              </a:graphicData>
            </a:graphic>
          </wp:inline>
        </w:drawing>
      </w:r>
    </w:p>
    <w:p w14:paraId="5B04AB63" w14:textId="77777777" w:rsidR="00127596" w:rsidRDefault="00127596" w:rsidP="00127596">
      <w:pPr>
        <w:jc w:val="both"/>
      </w:pPr>
    </w:p>
    <w:p w14:paraId="5D2FD6D2" w14:textId="77777777" w:rsidR="00127596" w:rsidRDefault="00127596" w:rsidP="00127596">
      <w:pPr>
        <w:pStyle w:val="Ttulo1"/>
      </w:pPr>
      <w:r>
        <w:rPr>
          <w:i w:val="0"/>
        </w:rPr>
        <w:t>CUARTOS DE FINAL</w:t>
      </w:r>
    </w:p>
    <w:p w14:paraId="0F5118AC" w14:textId="77777777" w:rsidR="00127596" w:rsidRDefault="00127596" w:rsidP="00127596">
      <w:pPr>
        <w:pStyle w:val="Textoindependiente2"/>
      </w:pPr>
      <w:r>
        <w:rPr>
          <w:i w:val="0"/>
          <w:szCs w:val="24"/>
        </w:rPr>
        <w:t xml:space="preserve">Los 8 (ocho) equipos ganadores de los Octavos de Final diputarán </w:t>
      </w:r>
      <w:r>
        <w:rPr>
          <w:i w:val="0"/>
        </w:rPr>
        <w:t xml:space="preserve">en dos encuentros ida y vuelta, en parejas que se formarán de la forma que se detalla </w:t>
      </w:r>
    </w:p>
    <w:p w14:paraId="352C44EB" w14:textId="77777777" w:rsidR="00127596" w:rsidRDefault="00127596" w:rsidP="00127596">
      <w:pPr>
        <w:jc w:val="both"/>
      </w:pPr>
      <w:r>
        <w:rPr>
          <w:lang w:val="es-ES_tradnl"/>
        </w:rPr>
        <w:t>Serán locales en el segundo encuentro los equipos con mejor promedio de la Etapa Clasificatoria.</w:t>
      </w:r>
    </w:p>
    <w:p w14:paraId="7E5CBB51" w14:textId="77777777" w:rsidR="00127596" w:rsidRDefault="00127596" w:rsidP="00127596">
      <w:pPr>
        <w:jc w:val="both"/>
        <w:rPr>
          <w:lang w:val="es-ES_tradnl"/>
        </w:rPr>
      </w:pPr>
      <w:r>
        <w:rPr>
          <w:lang w:val="es-ES_tradnl"/>
        </w:rPr>
        <w:lastRenderedPageBreak/>
        <w:t>En caso de que dos equipos de una misma localidad deban actuar en forma coincidente de locales en una misma fecha, la liga junto a los clubes interesados evaluara la situación, decidiendo en consecuencia. -</w:t>
      </w:r>
    </w:p>
    <w:p w14:paraId="468B0B5C" w14:textId="77777777" w:rsidR="00127596" w:rsidRPr="00CB10EB" w:rsidRDefault="00127596" w:rsidP="00127596">
      <w:pPr>
        <w:jc w:val="both"/>
        <w:rPr>
          <w:i/>
        </w:rPr>
      </w:pPr>
      <w:r>
        <w:rPr>
          <w:lang w:val="es-ES_tradnl"/>
        </w:rPr>
        <w:t xml:space="preserve">Clasificaran para la siguiente ronda los equipos que hubiesen obtenido la mayor cantidad de puntos en los dos encuentros, en caso de igualdad en puntos, el que tenga mayor diferencia de goles (los goles visitantes no valen doble). </w:t>
      </w:r>
      <w:r>
        <w:t xml:space="preserve">De continuar </w:t>
      </w:r>
      <w:r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5F3FA8DA" w14:textId="77777777" w:rsidR="00127596" w:rsidRDefault="00127596" w:rsidP="00127596">
      <w:pPr>
        <w:jc w:val="both"/>
        <w:rPr>
          <w:lang w:val="es-ES_tradnl"/>
        </w:rPr>
      </w:pPr>
      <w:r>
        <w:rPr>
          <w:lang w:val="es-ES_tradnl"/>
        </w:rPr>
        <w:t xml:space="preserve">     </w:t>
      </w:r>
    </w:p>
    <w:p w14:paraId="283DAAA2" w14:textId="77777777" w:rsidR="00127596" w:rsidRDefault="00127596" w:rsidP="00127596">
      <w:pPr>
        <w:pStyle w:val="Ttulo1"/>
        <w:rPr>
          <w:i w:val="0"/>
          <w:szCs w:val="24"/>
        </w:rPr>
      </w:pPr>
      <w:r>
        <w:rPr>
          <w:i w:val="0"/>
          <w:szCs w:val="24"/>
        </w:rPr>
        <w:t>SEMIFINAL</w:t>
      </w:r>
    </w:p>
    <w:p w14:paraId="60C7D0DB" w14:textId="77777777" w:rsidR="00127596" w:rsidRPr="00CB10EB" w:rsidRDefault="00127596" w:rsidP="00127596">
      <w:pPr>
        <w:jc w:val="both"/>
        <w:rPr>
          <w:i/>
        </w:rPr>
      </w:pPr>
      <w:r w:rsidRPr="00CB10EB">
        <w:t xml:space="preserve">De los Cuartos de Final surgirán </w:t>
      </w:r>
      <w:r>
        <w:t>4</w:t>
      </w:r>
      <w:r w:rsidRPr="00CB10EB">
        <w:t xml:space="preserve"> (</w:t>
      </w:r>
      <w:r>
        <w:t>cuatro</w:t>
      </w:r>
      <w:r w:rsidRPr="00CB10EB">
        <w:t>) equipos. Se jugarán en partidos de ida y vuelta y</w:t>
      </w:r>
      <w:r w:rsidRPr="00CB10EB">
        <w:rPr>
          <w:lang w:val="es-ES_tradnl"/>
        </w:rPr>
        <w:t xml:space="preserve"> </w:t>
      </w:r>
      <w:r w:rsidRPr="00CB10EB">
        <w:t>clasificaran para la siguiente ronda los equipos que hubiesen obtenido la mayor cantidad de puntos en los dos encuentros, en caso de igualdad en puntos, el que tenga mayor diferencia de goles (los goles de visitantes no valen dobles)</w:t>
      </w:r>
      <w:r>
        <w:t xml:space="preserve">. De continuar </w:t>
      </w:r>
      <w:r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6CA450C0" w14:textId="77777777" w:rsidR="00127596" w:rsidRDefault="00127596" w:rsidP="00127596">
      <w:pPr>
        <w:jc w:val="both"/>
        <w:rPr>
          <w:lang w:val="es-ES_tradnl"/>
        </w:rPr>
      </w:pPr>
    </w:p>
    <w:p w14:paraId="76BAC4DE" w14:textId="77777777" w:rsidR="00127596" w:rsidRDefault="00127596" w:rsidP="00127596">
      <w:pPr>
        <w:pStyle w:val="Ttulo1"/>
        <w:rPr>
          <w:i w:val="0"/>
        </w:rPr>
      </w:pPr>
      <w:r>
        <w:rPr>
          <w:i w:val="0"/>
        </w:rPr>
        <w:t>DEFINICION DE LA FINAL</w:t>
      </w:r>
    </w:p>
    <w:p w14:paraId="761F60DF" w14:textId="77777777" w:rsidR="00127596" w:rsidRPr="00E27F9F" w:rsidRDefault="00127596" w:rsidP="00127596">
      <w:pPr>
        <w:pStyle w:val="Textoindependiente2"/>
        <w:rPr>
          <w:i w:val="0"/>
          <w:iCs/>
        </w:rPr>
      </w:pPr>
      <w:r w:rsidRPr="00E27F9F">
        <w:rPr>
          <w:i w:val="0"/>
          <w:iCs/>
        </w:rPr>
        <w:t>De las Semifinales surgirán 2 (dos) eq</w:t>
      </w:r>
      <w:r>
        <w:rPr>
          <w:i w:val="0"/>
          <w:iCs/>
        </w:rPr>
        <w:t xml:space="preserve">uipos que </w:t>
      </w:r>
      <w:r w:rsidRPr="00E27F9F">
        <w:rPr>
          <w:i w:val="0"/>
          <w:iCs/>
        </w:rPr>
        <w:t>jugarán partidos de ida y vuelta</w:t>
      </w:r>
      <w:r>
        <w:rPr>
          <w:i w:val="0"/>
          <w:iCs/>
        </w:rPr>
        <w:t>, siendo local en el segundo partido, el equipo mejor clasificado de la Etapa Clasificatoria.</w:t>
      </w:r>
      <w:r w:rsidRPr="00E27F9F">
        <w:rPr>
          <w:i w:val="0"/>
          <w:iCs/>
        </w:rPr>
        <w:t xml:space="preserve"> </w:t>
      </w:r>
      <w:r>
        <w:rPr>
          <w:i w:val="0"/>
          <w:iCs/>
        </w:rPr>
        <w:t>Se definirá de la siguiente manera, e</w:t>
      </w:r>
      <w:r w:rsidRPr="00E27F9F">
        <w:rPr>
          <w:i w:val="0"/>
          <w:iCs/>
        </w:rPr>
        <w:t xml:space="preserve">n caso de igualdad </w:t>
      </w:r>
      <w:r>
        <w:rPr>
          <w:i w:val="0"/>
          <w:iCs/>
        </w:rPr>
        <w:t xml:space="preserve">en puntos, el que tenga mayor diferencia de goles (los goles visitantes no valen doble) y de continuar la igualdad, </w:t>
      </w:r>
      <w:r w:rsidRPr="00E27F9F">
        <w:rPr>
          <w:i w:val="0"/>
          <w:iCs/>
        </w:rPr>
        <w:t>se jugarán 30 minutos de alargue y por último si es necesario se patearán penales</w:t>
      </w:r>
      <w:r>
        <w:rPr>
          <w:i w:val="0"/>
          <w:iCs/>
        </w:rPr>
        <w:t>,</w:t>
      </w:r>
      <w:r w:rsidRPr="00E27F9F">
        <w:rPr>
          <w:i w:val="0"/>
          <w:iCs/>
        </w:rPr>
        <w:t xml:space="preserve">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2CB5B0AC" w14:textId="77777777" w:rsidR="00127596" w:rsidRDefault="00127596" w:rsidP="00127596">
      <w:pPr>
        <w:pStyle w:val="Textoindependiente2"/>
        <w:rPr>
          <w:i w:val="0"/>
          <w:szCs w:val="24"/>
        </w:rPr>
      </w:pPr>
    </w:p>
    <w:p w14:paraId="51477DD1" w14:textId="77777777" w:rsidR="00127596" w:rsidRDefault="00127596" w:rsidP="00127596">
      <w:pPr>
        <w:pStyle w:val="Textoindependiente2"/>
        <w:rPr>
          <w:b/>
          <w:i w:val="0"/>
          <w:szCs w:val="24"/>
          <w:u w:val="single"/>
        </w:rPr>
      </w:pPr>
      <w:r>
        <w:rPr>
          <w:b/>
          <w:i w:val="0"/>
          <w:szCs w:val="24"/>
          <w:u w:val="single"/>
        </w:rPr>
        <w:t xml:space="preserve">DURACION DE LOS ENCUENTROS </w:t>
      </w:r>
    </w:p>
    <w:p w14:paraId="7F1B8322" w14:textId="155FAE68" w:rsidR="00127596" w:rsidRDefault="00127596" w:rsidP="00127596">
      <w:pPr>
        <w:pStyle w:val="Textoindependiente2"/>
        <w:numPr>
          <w:ilvl w:val="0"/>
          <w:numId w:val="1"/>
        </w:numPr>
        <w:rPr>
          <w:i w:val="0"/>
          <w:szCs w:val="24"/>
        </w:rPr>
      </w:pPr>
      <w:r>
        <w:rPr>
          <w:i w:val="0"/>
          <w:szCs w:val="24"/>
        </w:rPr>
        <w:t xml:space="preserve">El partido de Primera Femenino, tendrán una duración de sesenta (60) minutos, divididos en dos periodos de treinta (30) minutos cada uno. </w:t>
      </w:r>
    </w:p>
    <w:p w14:paraId="5D82BB51" w14:textId="0582C167" w:rsidR="00127596" w:rsidRDefault="00127596" w:rsidP="00127596">
      <w:pPr>
        <w:pStyle w:val="Textoindependiente2"/>
        <w:rPr>
          <w:i w:val="0"/>
          <w:szCs w:val="24"/>
        </w:rPr>
      </w:pPr>
      <w:r>
        <w:rPr>
          <w:i w:val="0"/>
          <w:szCs w:val="24"/>
        </w:rPr>
        <w:t>Podrán realizar un total de 5 (cinco) cambios en tres ventanas. -</w:t>
      </w:r>
    </w:p>
    <w:p w14:paraId="7B58F7F3" w14:textId="77777777" w:rsidR="00127596" w:rsidRDefault="00127596" w:rsidP="00127596">
      <w:pPr>
        <w:pStyle w:val="Textoindependiente2"/>
        <w:rPr>
          <w:i w:val="0"/>
          <w:szCs w:val="24"/>
        </w:rPr>
      </w:pPr>
    </w:p>
    <w:p w14:paraId="1F2D2A34" w14:textId="77777777" w:rsidR="00127596" w:rsidRDefault="00127596" w:rsidP="00127596">
      <w:pPr>
        <w:pStyle w:val="Textoindependiente2"/>
        <w:rPr>
          <w:b/>
          <w:i w:val="0"/>
          <w:szCs w:val="24"/>
          <w:u w:val="single"/>
        </w:rPr>
      </w:pPr>
      <w:r>
        <w:rPr>
          <w:b/>
          <w:i w:val="0"/>
          <w:szCs w:val="24"/>
          <w:u w:val="single"/>
        </w:rPr>
        <w:t>CUESTION NO RESUELTA</w:t>
      </w:r>
    </w:p>
    <w:p w14:paraId="22B8C95C" w14:textId="5ED0CF95" w:rsidR="00127596" w:rsidRDefault="00127596" w:rsidP="00127596">
      <w:pPr>
        <w:pStyle w:val="Textoindependiente2"/>
        <w:rPr>
          <w:i w:val="0"/>
          <w:szCs w:val="24"/>
        </w:rPr>
      </w:pPr>
      <w:r>
        <w:rPr>
          <w:i w:val="0"/>
          <w:szCs w:val="24"/>
        </w:rPr>
        <w:t>Toda cuestión no resuelta en el presente reglamento, el consejo directivo de la liga determinara la solución para la misma, teniendo la facultad esta, si así lo estima conveniente de convocar a los clubes involucrados. –</w:t>
      </w:r>
    </w:p>
    <w:p w14:paraId="73802D48" w14:textId="0BB861CC" w:rsidR="00127596" w:rsidRDefault="00127596" w:rsidP="00127596">
      <w:pPr>
        <w:pStyle w:val="Textoindependiente2"/>
        <w:rPr>
          <w:i w:val="0"/>
          <w:szCs w:val="24"/>
        </w:rPr>
      </w:pPr>
    </w:p>
    <w:p w14:paraId="13B22695" w14:textId="77777777" w:rsidR="00127596" w:rsidRDefault="00127596" w:rsidP="00127596">
      <w:pPr>
        <w:pStyle w:val="Textoindependiente2"/>
        <w:rPr>
          <w:b/>
          <w:i w:val="0"/>
          <w:szCs w:val="24"/>
          <w:u w:val="single"/>
        </w:rPr>
      </w:pPr>
      <w:r>
        <w:rPr>
          <w:b/>
          <w:i w:val="0"/>
          <w:szCs w:val="24"/>
          <w:u w:val="single"/>
        </w:rPr>
        <w:t>DISPOSICIONES GENERALES</w:t>
      </w:r>
    </w:p>
    <w:p w14:paraId="347EE2A5" w14:textId="1CA44887" w:rsidR="00127596" w:rsidRDefault="00127596" w:rsidP="00127596">
      <w:pPr>
        <w:pStyle w:val="Textoindependiente2"/>
        <w:rPr>
          <w:i w:val="0"/>
          <w:szCs w:val="24"/>
        </w:rPr>
      </w:pPr>
      <w:r>
        <w:rPr>
          <w:b/>
          <w:i w:val="0"/>
          <w:szCs w:val="24"/>
          <w:u w:val="single"/>
        </w:rPr>
        <w:t>FECHA DE INICIO TORNEO FEMENINO 2023</w:t>
      </w:r>
    </w:p>
    <w:p w14:paraId="02C9967B" w14:textId="45ADF959" w:rsidR="00127596" w:rsidRDefault="00127596" w:rsidP="00127596">
      <w:pPr>
        <w:pStyle w:val="Textoindependiente2"/>
        <w:rPr>
          <w:i w:val="0"/>
          <w:szCs w:val="24"/>
        </w:rPr>
      </w:pPr>
      <w:r>
        <w:rPr>
          <w:i w:val="0"/>
          <w:szCs w:val="24"/>
        </w:rPr>
        <w:t xml:space="preserve">La fecha de inicio del </w:t>
      </w:r>
      <w:r w:rsidR="00D10A57">
        <w:rPr>
          <w:i w:val="0"/>
          <w:szCs w:val="24"/>
        </w:rPr>
        <w:t>C</w:t>
      </w:r>
      <w:r>
        <w:rPr>
          <w:i w:val="0"/>
          <w:szCs w:val="24"/>
        </w:rPr>
        <w:t xml:space="preserve">ampeonato </w:t>
      </w:r>
      <w:r w:rsidR="00D10A57">
        <w:rPr>
          <w:i w:val="0"/>
          <w:szCs w:val="24"/>
        </w:rPr>
        <w:t>F</w:t>
      </w:r>
      <w:r>
        <w:rPr>
          <w:i w:val="0"/>
          <w:szCs w:val="24"/>
        </w:rPr>
        <w:t>emenino 2023 de la liga de futbol de Paraná Campaña está fijada para el día 19 de marzo del corriente año. -</w:t>
      </w:r>
    </w:p>
    <w:p w14:paraId="0A9EAB8D" w14:textId="77777777" w:rsidR="00127596" w:rsidRDefault="00127596" w:rsidP="00127596">
      <w:pPr>
        <w:pStyle w:val="Textoindependiente2"/>
        <w:rPr>
          <w:i w:val="0"/>
          <w:szCs w:val="24"/>
        </w:rPr>
      </w:pPr>
    </w:p>
    <w:p w14:paraId="042802EA" w14:textId="77777777" w:rsidR="00127596" w:rsidRDefault="00127596" w:rsidP="00127596">
      <w:pPr>
        <w:pStyle w:val="Textoindependiente2"/>
        <w:rPr>
          <w:b/>
          <w:i w:val="0"/>
          <w:szCs w:val="24"/>
          <w:u w:val="single"/>
        </w:rPr>
      </w:pPr>
      <w:r>
        <w:rPr>
          <w:b/>
          <w:i w:val="0"/>
          <w:szCs w:val="24"/>
          <w:u w:val="single"/>
        </w:rPr>
        <w:t>HONORARIOS, TRASLADO, PASAJES ARBITROS</w:t>
      </w:r>
    </w:p>
    <w:p w14:paraId="0E048871" w14:textId="77777777" w:rsidR="00127596" w:rsidRDefault="00127596" w:rsidP="00127596">
      <w:pPr>
        <w:pStyle w:val="Textoindependiente2"/>
        <w:rPr>
          <w:i w:val="0"/>
          <w:szCs w:val="24"/>
        </w:rPr>
      </w:pPr>
      <w:r>
        <w:rPr>
          <w:i w:val="0"/>
          <w:szCs w:val="24"/>
        </w:rPr>
        <w:lastRenderedPageBreak/>
        <w:t>Por disposición del Consejo Directivo de la Liga de Futbol de Paraná Campaña, los aranceles deberán abonarse antes del inicio de la Primera División. -</w:t>
      </w:r>
    </w:p>
    <w:p w14:paraId="5EF31F88" w14:textId="77777777" w:rsidR="00127596" w:rsidRDefault="00127596" w:rsidP="00127596">
      <w:pPr>
        <w:pStyle w:val="Textoindependiente2"/>
        <w:rPr>
          <w:i w:val="0"/>
          <w:szCs w:val="24"/>
        </w:rPr>
      </w:pPr>
    </w:p>
    <w:p w14:paraId="300D9E77" w14:textId="77777777" w:rsidR="00127596" w:rsidRDefault="00127596" w:rsidP="00127596">
      <w:pPr>
        <w:pStyle w:val="Textoindependiente2"/>
        <w:rPr>
          <w:b/>
          <w:i w:val="0"/>
          <w:szCs w:val="24"/>
          <w:u w:val="single"/>
        </w:rPr>
      </w:pPr>
      <w:r>
        <w:rPr>
          <w:b/>
          <w:i w:val="0"/>
          <w:szCs w:val="24"/>
          <w:u w:val="single"/>
        </w:rPr>
        <w:t>HORARIO DE INICIO DE LOS ENCUENTROS</w:t>
      </w:r>
    </w:p>
    <w:p w14:paraId="158510F4" w14:textId="77777777" w:rsidR="00127596" w:rsidRDefault="00127596" w:rsidP="00127596">
      <w:pPr>
        <w:pStyle w:val="Textoindependiente2"/>
        <w:rPr>
          <w:i w:val="0"/>
          <w:szCs w:val="24"/>
        </w:rPr>
      </w:pPr>
      <w:r>
        <w:rPr>
          <w:i w:val="0"/>
          <w:szCs w:val="24"/>
        </w:rPr>
        <w:t>El horario oficial de inicio de los partidos (sujeto a cambios de acuerdo al avance del año) será el siguiente:</w:t>
      </w:r>
    </w:p>
    <w:p w14:paraId="2CE80C53" w14:textId="34F25D21" w:rsidR="00127596" w:rsidRDefault="00127596" w:rsidP="00127596">
      <w:pPr>
        <w:pStyle w:val="Textoindependiente2"/>
        <w:rPr>
          <w:i w:val="0"/>
          <w:szCs w:val="24"/>
        </w:rPr>
      </w:pPr>
      <w:r>
        <w:rPr>
          <w:b/>
          <w:i w:val="0"/>
          <w:szCs w:val="24"/>
        </w:rPr>
        <w:t>División Femenino:</w:t>
      </w:r>
      <w:r>
        <w:rPr>
          <w:i w:val="0"/>
          <w:szCs w:val="24"/>
        </w:rPr>
        <w:t>11,30 (trece quince) horas, con 15 (quince) minutos de tolerancia para el equipo visitante. -</w:t>
      </w:r>
    </w:p>
    <w:p w14:paraId="2C267B1A" w14:textId="77777777" w:rsidR="00127596" w:rsidRDefault="00127596" w:rsidP="00127596">
      <w:pPr>
        <w:pStyle w:val="Textoindependiente2"/>
        <w:rPr>
          <w:i w:val="0"/>
          <w:szCs w:val="24"/>
        </w:rPr>
      </w:pPr>
    </w:p>
    <w:p w14:paraId="5B4D4ED0" w14:textId="77777777" w:rsidR="00127596" w:rsidRDefault="00127596" w:rsidP="00127596">
      <w:pPr>
        <w:jc w:val="both"/>
        <w:rPr>
          <w:b/>
          <w:u w:val="single"/>
          <w:lang w:val="es-ES_tradnl"/>
        </w:rPr>
      </w:pPr>
      <w:r>
        <w:rPr>
          <w:b/>
          <w:u w:val="single"/>
          <w:lang w:val="es-ES_tradnl"/>
        </w:rPr>
        <w:t xml:space="preserve">USO BALON OFICIAL </w:t>
      </w:r>
    </w:p>
    <w:p w14:paraId="3FD56E82" w14:textId="7295083B" w:rsidR="00127596" w:rsidRDefault="00127596" w:rsidP="00127596">
      <w:pPr>
        <w:jc w:val="both"/>
        <w:rPr>
          <w:lang w:val="es-ES_tradnl"/>
        </w:rPr>
      </w:pPr>
      <w:r>
        <w:rPr>
          <w:lang w:val="es-ES_tradnl"/>
        </w:rPr>
        <w:t xml:space="preserve">El balón oficial que tendrá nuestro Torneo 2023 será la TORO para todas las categorías. </w:t>
      </w:r>
    </w:p>
    <w:p w14:paraId="79FD4F1C" w14:textId="77777777" w:rsidR="00127596" w:rsidRDefault="00127596" w:rsidP="00127596">
      <w:pPr>
        <w:jc w:val="both"/>
        <w:rPr>
          <w:lang w:val="es-ES_tradnl"/>
        </w:rPr>
      </w:pPr>
    </w:p>
    <w:p w14:paraId="05D0D5DE" w14:textId="77777777" w:rsidR="00127596" w:rsidRDefault="00127596" w:rsidP="00127596">
      <w:pPr>
        <w:pStyle w:val="Textoindependiente2"/>
        <w:rPr>
          <w:b/>
          <w:i w:val="0"/>
          <w:szCs w:val="24"/>
          <w:u w:val="single"/>
        </w:rPr>
      </w:pPr>
      <w:r>
        <w:rPr>
          <w:b/>
          <w:i w:val="0"/>
          <w:szCs w:val="24"/>
          <w:u w:val="single"/>
        </w:rPr>
        <w:t>PASES DE JUGADORES</w:t>
      </w:r>
    </w:p>
    <w:p w14:paraId="37A96051" w14:textId="220FAE3F" w:rsidR="00127596" w:rsidRDefault="00127596" w:rsidP="00127596">
      <w:pPr>
        <w:pStyle w:val="Textoindependiente2"/>
        <w:rPr>
          <w:i w:val="0"/>
          <w:szCs w:val="24"/>
        </w:rPr>
      </w:pPr>
      <w:r>
        <w:rPr>
          <w:i w:val="0"/>
          <w:szCs w:val="24"/>
        </w:rPr>
        <w:t xml:space="preserve">A los efectos de la participación en el Torneo Femenino 2023, cuando los mismos se traten de jugadores obtenidos por transferencias o nuevos fichajes, solo podrán hacerlos aquellos cuyos trámites ingresen por secretaria de la liga hasta las 21:00 horas del día vienes 10 de marzo, debiendo la liga publicar todos los pases interligas ingresados, indicando los ya aprobados y los pendientes. </w:t>
      </w:r>
    </w:p>
    <w:p w14:paraId="64C5951D" w14:textId="77777777" w:rsidR="00127596" w:rsidRDefault="00127596" w:rsidP="00127596">
      <w:pPr>
        <w:jc w:val="both"/>
      </w:pPr>
    </w:p>
    <w:p w14:paraId="0AF6788B" w14:textId="77777777" w:rsidR="00127596" w:rsidRDefault="00127596" w:rsidP="00127596">
      <w:pPr>
        <w:jc w:val="both"/>
        <w:rPr>
          <w:b/>
          <w:u w:val="single"/>
        </w:rPr>
      </w:pPr>
      <w:r>
        <w:rPr>
          <w:b/>
          <w:u w:val="single"/>
        </w:rPr>
        <w:t>TRANSFERENCIAS INTERLIGAS</w:t>
      </w:r>
    </w:p>
    <w:p w14:paraId="2C7B1B67" w14:textId="604F4A23" w:rsidR="00127596" w:rsidRDefault="00127596" w:rsidP="00127596">
      <w:pPr>
        <w:jc w:val="both"/>
      </w:pPr>
      <w:r>
        <w:t>En este Torneo Femenino 2023 las incorporaciones interligas pueden ser de 6 (seis) jugador</w:t>
      </w:r>
      <w:r w:rsidR="009614BF">
        <w:t>a</w:t>
      </w:r>
      <w:r>
        <w:t>s.</w:t>
      </w:r>
    </w:p>
    <w:p w14:paraId="1A1B410D" w14:textId="77777777" w:rsidR="00127596" w:rsidRDefault="00127596" w:rsidP="00127596">
      <w:pPr>
        <w:pStyle w:val="Textoindependiente2"/>
        <w:rPr>
          <w:b/>
          <w:i w:val="0"/>
          <w:szCs w:val="24"/>
          <w:u w:val="single"/>
        </w:rPr>
      </w:pPr>
    </w:p>
    <w:p w14:paraId="4CCD0655" w14:textId="77777777" w:rsidR="009614BF" w:rsidRDefault="00127596" w:rsidP="00127596">
      <w:pPr>
        <w:pStyle w:val="Textoindependiente2"/>
        <w:rPr>
          <w:b/>
          <w:bCs/>
          <w:i w:val="0"/>
          <w:iCs/>
          <w:u w:val="single"/>
          <w:lang w:val="es-ES"/>
        </w:rPr>
      </w:pPr>
      <w:r w:rsidRPr="00127596">
        <w:rPr>
          <w:b/>
          <w:bCs/>
          <w:i w:val="0"/>
          <w:iCs/>
          <w:u w:val="single"/>
          <w:lang w:val="es-ES"/>
        </w:rPr>
        <w:t>JORNADA DEPORTIVA</w:t>
      </w:r>
    </w:p>
    <w:p w14:paraId="4B4A1E46" w14:textId="67081705" w:rsidR="00127596" w:rsidRPr="00127596" w:rsidRDefault="00127596" w:rsidP="00127596">
      <w:pPr>
        <w:pStyle w:val="Textoindependiente2"/>
        <w:rPr>
          <w:i w:val="0"/>
          <w:iCs/>
          <w:lang w:val="es-AR"/>
        </w:rPr>
      </w:pPr>
      <w:r w:rsidRPr="00127596">
        <w:rPr>
          <w:i w:val="0"/>
          <w:iCs/>
          <w:lang w:val="es-ES"/>
        </w:rPr>
        <w:t>Los partidos que se disputen el mismo fin de semana, día sábado en categorías infantiles y domingo en categorías mayores son considerados como una única jornada deportiva a los fines de la aplicación del RTYP.</w:t>
      </w:r>
    </w:p>
    <w:p w14:paraId="75784163" w14:textId="77777777" w:rsidR="00127596" w:rsidRPr="00127596" w:rsidRDefault="00127596" w:rsidP="00127596">
      <w:pPr>
        <w:pStyle w:val="Textoindependiente2"/>
        <w:rPr>
          <w:i w:val="0"/>
          <w:iCs/>
          <w:lang w:val="es-ES"/>
        </w:rPr>
      </w:pPr>
      <w:r w:rsidRPr="00127596">
        <w:rPr>
          <w:i w:val="0"/>
          <w:iCs/>
          <w:lang w:val="es-ES"/>
        </w:rPr>
        <w:t>Si por cuestiones excepcionales deben adelantarse o postergarse los partidos de uno de los días mencionados, serán considerados como parte de la jornada deportiva del día en que sí se hayan disputado ese fin de semana.</w:t>
      </w:r>
    </w:p>
    <w:p w14:paraId="31C17A12" w14:textId="77777777" w:rsidR="00127596" w:rsidRDefault="00127596" w:rsidP="00127596">
      <w:pPr>
        <w:pStyle w:val="Textoindependiente2"/>
        <w:rPr>
          <w:b/>
          <w:bCs/>
          <w:i w:val="0"/>
          <w:iCs/>
          <w:u w:val="single"/>
          <w:lang w:val="es-ES"/>
        </w:rPr>
      </w:pPr>
    </w:p>
    <w:p w14:paraId="5D733465" w14:textId="77777777" w:rsidR="009614BF" w:rsidRDefault="00127596" w:rsidP="00127596">
      <w:pPr>
        <w:pStyle w:val="Textoindependiente2"/>
        <w:rPr>
          <w:b/>
          <w:bCs/>
          <w:i w:val="0"/>
          <w:iCs/>
          <w:u w:val="single"/>
          <w:lang w:val="es-ES"/>
        </w:rPr>
      </w:pPr>
      <w:r w:rsidRPr="00127596">
        <w:rPr>
          <w:b/>
          <w:bCs/>
          <w:i w:val="0"/>
          <w:iCs/>
          <w:u w:val="single"/>
          <w:lang w:val="es-ES"/>
        </w:rPr>
        <w:t>PÉRDIDA DE PARTIDO</w:t>
      </w:r>
    </w:p>
    <w:p w14:paraId="21716AA1" w14:textId="60133F60" w:rsidR="00127596" w:rsidRPr="00127596" w:rsidRDefault="00127596" w:rsidP="00127596">
      <w:pPr>
        <w:pStyle w:val="Textoindependiente2"/>
        <w:rPr>
          <w:i w:val="0"/>
          <w:iCs/>
          <w:lang w:val="es-ES"/>
        </w:rPr>
      </w:pPr>
      <w:r w:rsidRPr="00127596">
        <w:rPr>
          <w:i w:val="0"/>
          <w:iCs/>
          <w:lang w:val="es-ES"/>
        </w:rPr>
        <w:t>Cuando en la disputa de partido en encuentros eliminatorios, alguno de los equipos o ambos incurran en las causales de pérdida de puntos establecidas en el Reglamento de Transgresiones y Penas o se produzcan incidentes provocados por jugadores, miembros del Cuerpo Técnico, Dirigentes, Delegados, Socios y/o la parcialidad de un club y que consecuentemente tales hechos den lugar a la suspensión del encuentro por parte del árbitro, se sancionará al club responsable con la pérdida de los dos (2) encuentros eliminatorios que conforman la serie.</w:t>
      </w:r>
    </w:p>
    <w:p w14:paraId="414C1068" w14:textId="77777777" w:rsidR="00127596" w:rsidRDefault="00127596" w:rsidP="00127596">
      <w:pPr>
        <w:pStyle w:val="Textoindependiente2"/>
        <w:rPr>
          <w:b/>
          <w:i w:val="0"/>
          <w:szCs w:val="24"/>
          <w:u w:val="single"/>
        </w:rPr>
      </w:pPr>
    </w:p>
    <w:p w14:paraId="378395B5" w14:textId="77777777" w:rsidR="00127596" w:rsidRDefault="00127596" w:rsidP="00127596">
      <w:pPr>
        <w:pStyle w:val="Textoindependiente2"/>
        <w:rPr>
          <w:b/>
          <w:i w:val="0"/>
          <w:szCs w:val="24"/>
          <w:u w:val="single"/>
        </w:rPr>
      </w:pPr>
      <w:r>
        <w:rPr>
          <w:b/>
          <w:i w:val="0"/>
          <w:szCs w:val="24"/>
          <w:u w:val="single"/>
        </w:rPr>
        <w:t>PROCLAMACIÓN</w:t>
      </w:r>
    </w:p>
    <w:p w14:paraId="4E1306D0" w14:textId="4DDD1033" w:rsidR="00127596" w:rsidRDefault="00127596" w:rsidP="00127596">
      <w:pPr>
        <w:pStyle w:val="Textoindependiente2"/>
        <w:rPr>
          <w:i w:val="0"/>
          <w:szCs w:val="24"/>
        </w:rPr>
      </w:pPr>
      <w:r>
        <w:rPr>
          <w:i w:val="0"/>
          <w:szCs w:val="24"/>
        </w:rPr>
        <w:t>Se proclaman en forma oficial los clubes que alcanzaron el campeonato y subcampeonato 202</w:t>
      </w:r>
      <w:r w:rsidR="00A6305C">
        <w:rPr>
          <w:i w:val="0"/>
          <w:szCs w:val="24"/>
        </w:rPr>
        <w:t>2</w:t>
      </w:r>
      <w:r>
        <w:rPr>
          <w:i w:val="0"/>
          <w:szCs w:val="24"/>
        </w:rPr>
        <w:t xml:space="preserve"> a saber:</w:t>
      </w:r>
    </w:p>
    <w:p w14:paraId="1BF82F49" w14:textId="7EE3DE67" w:rsidR="003C42E5" w:rsidRDefault="003C42E5" w:rsidP="00127596">
      <w:pPr>
        <w:pStyle w:val="Textoindependiente2"/>
        <w:rPr>
          <w:b/>
          <w:bCs/>
          <w:i w:val="0"/>
          <w:szCs w:val="24"/>
          <w:u w:val="single"/>
        </w:rPr>
      </w:pPr>
    </w:p>
    <w:p w14:paraId="06D80584" w14:textId="2858423E" w:rsidR="009614BF" w:rsidRDefault="009614BF" w:rsidP="00127596">
      <w:pPr>
        <w:pStyle w:val="Textoindependiente2"/>
        <w:rPr>
          <w:b/>
          <w:bCs/>
          <w:i w:val="0"/>
          <w:szCs w:val="24"/>
          <w:u w:val="single"/>
        </w:rPr>
      </w:pPr>
    </w:p>
    <w:tbl>
      <w:tblPr>
        <w:tblStyle w:val="Tablaconcuadrcula"/>
        <w:tblW w:w="0" w:type="auto"/>
        <w:tblLook w:val="04A0" w:firstRow="1" w:lastRow="0" w:firstColumn="1" w:lastColumn="0" w:noHBand="0" w:noVBand="1"/>
      </w:tblPr>
      <w:tblGrid>
        <w:gridCol w:w="4414"/>
        <w:gridCol w:w="4414"/>
      </w:tblGrid>
      <w:tr w:rsidR="009614BF" w14:paraId="4363C152" w14:textId="77777777" w:rsidTr="009614BF">
        <w:tc>
          <w:tcPr>
            <w:tcW w:w="8828" w:type="dxa"/>
            <w:gridSpan w:val="2"/>
            <w:shd w:val="clear" w:color="auto" w:fill="C5E0B3" w:themeFill="accent6" w:themeFillTint="66"/>
          </w:tcPr>
          <w:p w14:paraId="2EDF30E6" w14:textId="1D3A9E8A" w:rsidR="009614BF" w:rsidRPr="009614BF" w:rsidRDefault="009614BF" w:rsidP="009614BF">
            <w:pPr>
              <w:pStyle w:val="Textoindependiente2"/>
              <w:jc w:val="center"/>
              <w:rPr>
                <w:i w:val="0"/>
                <w:szCs w:val="24"/>
              </w:rPr>
            </w:pPr>
            <w:r w:rsidRPr="009614BF">
              <w:rPr>
                <w:i w:val="0"/>
                <w:szCs w:val="24"/>
              </w:rPr>
              <w:t>TORNEO FEMENINO “MUJERES DE PARANÁ CAMPAÑA”</w:t>
            </w:r>
          </w:p>
        </w:tc>
      </w:tr>
      <w:tr w:rsidR="009614BF" w14:paraId="35299A5F" w14:textId="77777777" w:rsidTr="009614BF">
        <w:tc>
          <w:tcPr>
            <w:tcW w:w="4414" w:type="dxa"/>
          </w:tcPr>
          <w:p w14:paraId="64FC317E" w14:textId="05E03700" w:rsidR="009614BF" w:rsidRPr="009614BF" w:rsidRDefault="009614BF" w:rsidP="009614BF">
            <w:pPr>
              <w:pStyle w:val="Textoindependiente2"/>
              <w:jc w:val="center"/>
              <w:rPr>
                <w:i w:val="0"/>
                <w:szCs w:val="24"/>
              </w:rPr>
            </w:pPr>
            <w:r w:rsidRPr="009614BF">
              <w:rPr>
                <w:i w:val="0"/>
                <w:szCs w:val="24"/>
              </w:rPr>
              <w:t>CAMPEON</w:t>
            </w:r>
          </w:p>
        </w:tc>
        <w:tc>
          <w:tcPr>
            <w:tcW w:w="4414" w:type="dxa"/>
          </w:tcPr>
          <w:p w14:paraId="3A038C49" w14:textId="1ACA28BF" w:rsidR="009614BF" w:rsidRPr="009614BF" w:rsidRDefault="009614BF" w:rsidP="009614BF">
            <w:pPr>
              <w:pStyle w:val="Textoindependiente2"/>
              <w:jc w:val="center"/>
              <w:rPr>
                <w:i w:val="0"/>
                <w:szCs w:val="24"/>
              </w:rPr>
            </w:pPr>
            <w:r w:rsidRPr="009614BF">
              <w:rPr>
                <w:i w:val="0"/>
                <w:szCs w:val="24"/>
              </w:rPr>
              <w:t>SUB-CAMEPON</w:t>
            </w:r>
          </w:p>
        </w:tc>
      </w:tr>
      <w:tr w:rsidR="009614BF" w14:paraId="32206A18" w14:textId="77777777" w:rsidTr="009614BF">
        <w:tc>
          <w:tcPr>
            <w:tcW w:w="4414" w:type="dxa"/>
          </w:tcPr>
          <w:p w14:paraId="57A637A8" w14:textId="749D569E" w:rsidR="009614BF" w:rsidRPr="009614BF" w:rsidRDefault="009614BF" w:rsidP="009614BF">
            <w:pPr>
              <w:pStyle w:val="Textoindependiente2"/>
              <w:jc w:val="center"/>
              <w:rPr>
                <w:i w:val="0"/>
                <w:szCs w:val="24"/>
              </w:rPr>
            </w:pPr>
            <w:r w:rsidRPr="009614BF">
              <w:rPr>
                <w:i w:val="0"/>
                <w:szCs w:val="24"/>
              </w:rPr>
              <w:lastRenderedPageBreak/>
              <w:t>ATLÉTICO UNIÓN</w:t>
            </w:r>
          </w:p>
        </w:tc>
        <w:tc>
          <w:tcPr>
            <w:tcW w:w="4414" w:type="dxa"/>
          </w:tcPr>
          <w:p w14:paraId="1EB21D72" w14:textId="05AA9C0C" w:rsidR="009614BF" w:rsidRPr="009614BF" w:rsidRDefault="009614BF" w:rsidP="009614BF">
            <w:pPr>
              <w:pStyle w:val="Textoindependiente2"/>
              <w:jc w:val="center"/>
              <w:rPr>
                <w:i w:val="0"/>
                <w:szCs w:val="24"/>
              </w:rPr>
            </w:pPr>
            <w:r w:rsidRPr="009614BF">
              <w:rPr>
                <w:i w:val="0"/>
                <w:szCs w:val="24"/>
              </w:rPr>
              <w:t>UNIÓN ALCARAZ</w:t>
            </w:r>
          </w:p>
        </w:tc>
      </w:tr>
    </w:tbl>
    <w:p w14:paraId="5CF1FB38" w14:textId="7E4B931A" w:rsidR="009614BF" w:rsidRDefault="009614BF" w:rsidP="00127596">
      <w:pPr>
        <w:pStyle w:val="Textoindependiente2"/>
        <w:rPr>
          <w:b/>
          <w:bCs/>
          <w:i w:val="0"/>
          <w:szCs w:val="24"/>
          <w:u w:val="single"/>
        </w:rPr>
      </w:pPr>
    </w:p>
    <w:p w14:paraId="130A9ABA" w14:textId="77777777" w:rsidR="00A6305C" w:rsidRDefault="00A6305C" w:rsidP="00A6305C">
      <w:pPr>
        <w:pStyle w:val="Textoindependiente2"/>
        <w:rPr>
          <w:b/>
          <w:i w:val="0"/>
          <w:szCs w:val="24"/>
          <w:u w:val="single"/>
        </w:rPr>
      </w:pPr>
    </w:p>
    <w:p w14:paraId="18DE9FCC" w14:textId="640605CD" w:rsidR="00A6305C" w:rsidRDefault="00A6305C" w:rsidP="00A6305C">
      <w:pPr>
        <w:pStyle w:val="Textoindependiente2"/>
        <w:rPr>
          <w:b/>
          <w:i w:val="0"/>
          <w:szCs w:val="24"/>
          <w:u w:val="single"/>
        </w:rPr>
      </w:pPr>
      <w:r>
        <w:rPr>
          <w:b/>
          <w:i w:val="0"/>
          <w:szCs w:val="24"/>
          <w:u w:val="single"/>
        </w:rPr>
        <w:t>ACLARACION</w:t>
      </w:r>
    </w:p>
    <w:p w14:paraId="561976CB" w14:textId="01095F6D" w:rsidR="00A6305C" w:rsidRDefault="00A6305C" w:rsidP="00A6305C">
      <w:pPr>
        <w:pStyle w:val="Textoindependiente2"/>
        <w:numPr>
          <w:ilvl w:val="0"/>
          <w:numId w:val="7"/>
        </w:numPr>
        <w:rPr>
          <w:bCs/>
          <w:i w:val="0"/>
          <w:szCs w:val="24"/>
        </w:rPr>
      </w:pPr>
      <w:r>
        <w:rPr>
          <w:bCs/>
          <w:i w:val="0"/>
          <w:szCs w:val="24"/>
        </w:rPr>
        <w:t>Dicho Torneo Femenino 2023 se jugará por Sistema COMET.</w:t>
      </w:r>
    </w:p>
    <w:p w14:paraId="5F9E8C99" w14:textId="5643A37D" w:rsidR="00A6305C" w:rsidRDefault="00A6305C" w:rsidP="00A6305C">
      <w:pPr>
        <w:pStyle w:val="Textoindependiente2"/>
        <w:numPr>
          <w:ilvl w:val="0"/>
          <w:numId w:val="7"/>
        </w:numPr>
        <w:rPr>
          <w:bCs/>
          <w:i w:val="0"/>
          <w:szCs w:val="24"/>
        </w:rPr>
      </w:pPr>
      <w:r>
        <w:rPr>
          <w:bCs/>
          <w:i w:val="0"/>
          <w:szCs w:val="24"/>
        </w:rPr>
        <w:t>El máximo de jugadoras en la Lista de Buena Fe será de 45 (cuarenta y cinco).</w:t>
      </w:r>
    </w:p>
    <w:p w14:paraId="7BE3DB75" w14:textId="4A6AC7AD" w:rsidR="00A6305C" w:rsidRPr="00A6305C" w:rsidRDefault="00A6305C" w:rsidP="00A6305C">
      <w:pPr>
        <w:pStyle w:val="Textoindependiente2"/>
        <w:numPr>
          <w:ilvl w:val="0"/>
          <w:numId w:val="7"/>
        </w:numPr>
        <w:rPr>
          <w:bCs/>
          <w:i w:val="0"/>
          <w:szCs w:val="24"/>
        </w:rPr>
      </w:pPr>
      <w:r>
        <w:rPr>
          <w:bCs/>
          <w:i w:val="0"/>
          <w:szCs w:val="24"/>
        </w:rPr>
        <w:t>En la Lista de Buena Fe pueden inscribirse el número que deseen e jugadoras de 13 años pero solo 2 (dos) pueden estar en la Lista del Partido  y solo una en cancha.</w:t>
      </w:r>
    </w:p>
    <w:sectPr w:rsidR="00A6305C" w:rsidRPr="00A6305C" w:rsidSect="00451A8B">
      <w:headerReference w:type="default" r:id="rId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2CAA" w14:textId="77777777" w:rsidR="008C4BEE" w:rsidRDefault="008C4BEE" w:rsidP="00451A8B">
      <w:r>
        <w:separator/>
      </w:r>
    </w:p>
  </w:endnote>
  <w:endnote w:type="continuationSeparator" w:id="0">
    <w:p w14:paraId="7A16DA03" w14:textId="77777777" w:rsidR="008C4BEE" w:rsidRDefault="008C4BEE" w:rsidP="004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E420" w14:textId="77777777" w:rsidR="008C4BEE" w:rsidRDefault="008C4BEE" w:rsidP="00451A8B">
      <w:r>
        <w:separator/>
      </w:r>
    </w:p>
  </w:footnote>
  <w:footnote w:type="continuationSeparator" w:id="0">
    <w:p w14:paraId="383894A9" w14:textId="77777777" w:rsidR="008C4BEE" w:rsidRDefault="008C4BEE" w:rsidP="0045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874386"/>
      <w:docPartObj>
        <w:docPartGallery w:val="Page Numbers (Top of Page)"/>
        <w:docPartUnique/>
      </w:docPartObj>
    </w:sdtPr>
    <w:sdtContent>
      <w:p w14:paraId="27634DEA" w14:textId="650E4FCF" w:rsidR="00451A8B" w:rsidRDefault="00451A8B">
        <w:pPr>
          <w:pStyle w:val="Encabezado"/>
          <w:jc w:val="center"/>
        </w:pPr>
        <w:r>
          <w:fldChar w:fldCharType="begin"/>
        </w:r>
        <w:r>
          <w:instrText>PAGE   \* MERGEFORMAT</w:instrText>
        </w:r>
        <w:r>
          <w:fldChar w:fldCharType="separate"/>
        </w:r>
        <w:r>
          <w:rPr>
            <w:lang w:val="es-ES"/>
          </w:rPr>
          <w:t>2</w:t>
        </w:r>
        <w:r>
          <w:fldChar w:fldCharType="end"/>
        </w:r>
      </w:p>
    </w:sdtContent>
  </w:sdt>
  <w:p w14:paraId="7EF4B21A" w14:textId="77777777" w:rsidR="00451A8B" w:rsidRDefault="00451A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F004A"/>
    <w:multiLevelType w:val="hybridMultilevel"/>
    <w:tmpl w:val="A40250F0"/>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4339BC"/>
    <w:multiLevelType w:val="hybridMultilevel"/>
    <w:tmpl w:val="26BC4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0EE0F0D"/>
    <w:multiLevelType w:val="hybridMultilevel"/>
    <w:tmpl w:val="1250F6CC"/>
    <w:lvl w:ilvl="0" w:tplc="FFFFFFFF">
      <w:start w:val="1"/>
      <w:numFmt w:val="decimal"/>
      <w:lvlText w:val="%1)"/>
      <w:lvlJc w:val="left"/>
      <w:pPr>
        <w:ind w:left="480" w:hanging="360"/>
      </w:pPr>
      <w:rPr>
        <w:rFonts w:hint="default"/>
        <w:i w:val="0"/>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3" w15:restartNumberingAfterBreak="0">
    <w:nsid w:val="5F021AE4"/>
    <w:multiLevelType w:val="hybridMultilevel"/>
    <w:tmpl w:val="526C536E"/>
    <w:lvl w:ilvl="0" w:tplc="EF169E2A">
      <w:start w:val="1"/>
      <w:numFmt w:val="decimal"/>
      <w:lvlText w:val="%1)"/>
      <w:lvlJc w:val="left"/>
      <w:pPr>
        <w:ind w:left="420" w:hanging="360"/>
      </w:pPr>
      <w:rPr>
        <w:rFonts w:hint="default"/>
        <w:i w:val="0"/>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4" w15:restartNumberingAfterBreak="0">
    <w:nsid w:val="5F95203C"/>
    <w:multiLevelType w:val="hybridMultilevel"/>
    <w:tmpl w:val="BDA03C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0D3597C"/>
    <w:multiLevelType w:val="hybridMultilevel"/>
    <w:tmpl w:val="6B807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600C58"/>
    <w:multiLevelType w:val="hybridMultilevel"/>
    <w:tmpl w:val="1250F6CC"/>
    <w:lvl w:ilvl="0" w:tplc="DF4A96BC">
      <w:start w:val="1"/>
      <w:numFmt w:val="decimal"/>
      <w:lvlText w:val="%1)"/>
      <w:lvlJc w:val="left"/>
      <w:pPr>
        <w:ind w:left="480" w:hanging="360"/>
      </w:pPr>
      <w:rPr>
        <w:rFonts w:hint="default"/>
        <w:i w:val="0"/>
      </w:rPr>
    </w:lvl>
    <w:lvl w:ilvl="1" w:tplc="2C0A0019" w:tentative="1">
      <w:start w:val="1"/>
      <w:numFmt w:val="lowerLetter"/>
      <w:lvlText w:val="%2."/>
      <w:lvlJc w:val="left"/>
      <w:pPr>
        <w:ind w:left="1200" w:hanging="360"/>
      </w:pPr>
    </w:lvl>
    <w:lvl w:ilvl="2" w:tplc="2C0A001B" w:tentative="1">
      <w:start w:val="1"/>
      <w:numFmt w:val="lowerRoman"/>
      <w:lvlText w:val="%3."/>
      <w:lvlJc w:val="right"/>
      <w:pPr>
        <w:ind w:left="1920" w:hanging="180"/>
      </w:pPr>
    </w:lvl>
    <w:lvl w:ilvl="3" w:tplc="2C0A000F" w:tentative="1">
      <w:start w:val="1"/>
      <w:numFmt w:val="decimal"/>
      <w:lvlText w:val="%4."/>
      <w:lvlJc w:val="left"/>
      <w:pPr>
        <w:ind w:left="2640" w:hanging="360"/>
      </w:pPr>
    </w:lvl>
    <w:lvl w:ilvl="4" w:tplc="2C0A0019" w:tentative="1">
      <w:start w:val="1"/>
      <w:numFmt w:val="lowerLetter"/>
      <w:lvlText w:val="%5."/>
      <w:lvlJc w:val="left"/>
      <w:pPr>
        <w:ind w:left="3360" w:hanging="360"/>
      </w:pPr>
    </w:lvl>
    <w:lvl w:ilvl="5" w:tplc="2C0A001B" w:tentative="1">
      <w:start w:val="1"/>
      <w:numFmt w:val="lowerRoman"/>
      <w:lvlText w:val="%6."/>
      <w:lvlJc w:val="right"/>
      <w:pPr>
        <w:ind w:left="4080" w:hanging="180"/>
      </w:pPr>
    </w:lvl>
    <w:lvl w:ilvl="6" w:tplc="2C0A000F" w:tentative="1">
      <w:start w:val="1"/>
      <w:numFmt w:val="decimal"/>
      <w:lvlText w:val="%7."/>
      <w:lvlJc w:val="left"/>
      <w:pPr>
        <w:ind w:left="4800" w:hanging="360"/>
      </w:pPr>
    </w:lvl>
    <w:lvl w:ilvl="7" w:tplc="2C0A0019" w:tentative="1">
      <w:start w:val="1"/>
      <w:numFmt w:val="lowerLetter"/>
      <w:lvlText w:val="%8."/>
      <w:lvlJc w:val="left"/>
      <w:pPr>
        <w:ind w:left="5520" w:hanging="360"/>
      </w:pPr>
    </w:lvl>
    <w:lvl w:ilvl="8" w:tplc="2C0A001B" w:tentative="1">
      <w:start w:val="1"/>
      <w:numFmt w:val="lowerRoman"/>
      <w:lvlText w:val="%9."/>
      <w:lvlJc w:val="right"/>
      <w:pPr>
        <w:ind w:left="6240" w:hanging="180"/>
      </w:pPr>
    </w:lvl>
  </w:abstractNum>
  <w:num w:numId="1" w16cid:durableId="539513688">
    <w:abstractNumId w:val="5"/>
  </w:num>
  <w:num w:numId="2" w16cid:durableId="807434345">
    <w:abstractNumId w:val="3"/>
  </w:num>
  <w:num w:numId="3" w16cid:durableId="439183240">
    <w:abstractNumId w:val="6"/>
  </w:num>
  <w:num w:numId="4" w16cid:durableId="615063262">
    <w:abstractNumId w:val="2"/>
  </w:num>
  <w:num w:numId="5" w16cid:durableId="1646274997">
    <w:abstractNumId w:val="1"/>
  </w:num>
  <w:num w:numId="6" w16cid:durableId="1049300462">
    <w:abstractNumId w:val="0"/>
  </w:num>
  <w:num w:numId="7" w16cid:durableId="569387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9A"/>
    <w:rsid w:val="000D6B0C"/>
    <w:rsid w:val="000E1AAC"/>
    <w:rsid w:val="00127596"/>
    <w:rsid w:val="003C42E5"/>
    <w:rsid w:val="003F154F"/>
    <w:rsid w:val="00451A8B"/>
    <w:rsid w:val="004650A0"/>
    <w:rsid w:val="004D655A"/>
    <w:rsid w:val="00585D9A"/>
    <w:rsid w:val="007D21A1"/>
    <w:rsid w:val="008567F3"/>
    <w:rsid w:val="008C4BEE"/>
    <w:rsid w:val="009614BF"/>
    <w:rsid w:val="00A435C2"/>
    <w:rsid w:val="00A6305C"/>
    <w:rsid w:val="00AC2F23"/>
    <w:rsid w:val="00B01C72"/>
    <w:rsid w:val="00B11BFC"/>
    <w:rsid w:val="00BB7ADD"/>
    <w:rsid w:val="00BF43DC"/>
    <w:rsid w:val="00D10A57"/>
    <w:rsid w:val="00DF7BA0"/>
    <w:rsid w:val="00E26E35"/>
    <w:rsid w:val="00E33321"/>
    <w:rsid w:val="00E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A544"/>
  <w15:chartTrackingRefBased/>
  <w15:docId w15:val="{A2F468FF-7594-4354-82C7-AC99E4EB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9A"/>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585D9A"/>
    <w:pPr>
      <w:keepNext/>
      <w:jc w:val="both"/>
      <w:outlineLvl w:val="0"/>
    </w:pPr>
    <w:rPr>
      <w:b/>
      <w:i/>
      <w:szCs w:val="20"/>
      <w:u w:val="single"/>
      <w:lang w:val="es-ES_tradnl"/>
    </w:rPr>
  </w:style>
  <w:style w:type="paragraph" w:styleId="Ttulo5">
    <w:name w:val="heading 5"/>
    <w:basedOn w:val="Normal"/>
    <w:next w:val="Normal"/>
    <w:link w:val="Ttulo5Car"/>
    <w:qFormat/>
    <w:rsid w:val="00585D9A"/>
    <w:pPr>
      <w:keepNext/>
      <w:jc w:val="both"/>
      <w:outlineLvl w:val="4"/>
    </w:pPr>
    <w:rPr>
      <w:b/>
      <w:i/>
      <w:color w:val="000000"/>
      <w:kern w:val="2"/>
      <w:sz w:val="28"/>
      <w:szCs w:val="20"/>
      <w:u w:val="single"/>
      <w:lang w:val="es-ES_tradnl"/>
    </w:rPr>
  </w:style>
  <w:style w:type="paragraph" w:styleId="Ttulo9">
    <w:name w:val="heading 9"/>
    <w:basedOn w:val="Normal"/>
    <w:next w:val="Normal"/>
    <w:link w:val="Ttulo9Car"/>
    <w:qFormat/>
    <w:rsid w:val="00585D9A"/>
    <w:pPr>
      <w:keepNext/>
      <w:jc w:val="right"/>
      <w:outlineLvl w:val="8"/>
    </w:pPr>
    <w:rPr>
      <w:b/>
      <w:color w:val="000000"/>
      <w:kern w:val="2"/>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85D9A"/>
    <w:rPr>
      <w:rFonts w:ascii="Times New Roman" w:eastAsia="Times New Roman" w:hAnsi="Times New Roman" w:cs="Times New Roman"/>
      <w:b/>
      <w:i/>
      <w:sz w:val="24"/>
      <w:szCs w:val="20"/>
      <w:u w:val="single"/>
      <w:lang w:val="es-ES_tradnl" w:eastAsia="es-ES"/>
    </w:rPr>
  </w:style>
  <w:style w:type="character" w:customStyle="1" w:styleId="Ttulo5Car">
    <w:name w:val="Título 5 Car"/>
    <w:basedOn w:val="Fuentedeprrafopredeter"/>
    <w:link w:val="Ttulo5"/>
    <w:qFormat/>
    <w:rsid w:val="00585D9A"/>
    <w:rPr>
      <w:rFonts w:ascii="Times New Roman" w:eastAsia="Times New Roman" w:hAnsi="Times New Roman" w:cs="Times New Roman"/>
      <w:b/>
      <w:i/>
      <w:color w:val="000000"/>
      <w:kern w:val="2"/>
      <w:sz w:val="28"/>
      <w:szCs w:val="20"/>
      <w:u w:val="single"/>
      <w:lang w:val="es-ES_tradnl" w:eastAsia="es-ES"/>
    </w:rPr>
  </w:style>
  <w:style w:type="character" w:customStyle="1" w:styleId="Ttulo9Car">
    <w:name w:val="Título 9 Car"/>
    <w:basedOn w:val="Fuentedeprrafopredeter"/>
    <w:link w:val="Ttulo9"/>
    <w:qFormat/>
    <w:rsid w:val="00585D9A"/>
    <w:rPr>
      <w:rFonts w:ascii="Times New Roman" w:eastAsia="Times New Roman" w:hAnsi="Times New Roman" w:cs="Times New Roman"/>
      <w:b/>
      <w:color w:val="000000"/>
      <w:kern w:val="2"/>
      <w:sz w:val="28"/>
      <w:szCs w:val="20"/>
      <w:lang w:val="es-ES_tradnl" w:eastAsia="es-ES"/>
    </w:rPr>
  </w:style>
  <w:style w:type="character" w:customStyle="1" w:styleId="TextoindependienteCar">
    <w:name w:val="Texto independiente Car"/>
    <w:basedOn w:val="Fuentedeprrafopredeter"/>
    <w:link w:val="Textoindependiente"/>
    <w:qFormat/>
    <w:rsid w:val="00585D9A"/>
    <w:rPr>
      <w:rFonts w:ascii="Times New Roman" w:eastAsia="Times New Roman" w:hAnsi="Times New Roman" w:cs="Times New Roman"/>
      <w:b/>
      <w:i/>
      <w:sz w:val="24"/>
      <w:szCs w:val="20"/>
      <w:u w:val="single"/>
      <w:lang w:val="es-ES_tradnl" w:eastAsia="es-ES"/>
    </w:rPr>
  </w:style>
  <w:style w:type="character" w:customStyle="1" w:styleId="Textoindependiente2Car">
    <w:name w:val="Texto independiente 2 Car"/>
    <w:basedOn w:val="Fuentedeprrafopredeter"/>
    <w:link w:val="Textoindependiente2"/>
    <w:qFormat/>
    <w:rsid w:val="00585D9A"/>
    <w:rPr>
      <w:rFonts w:ascii="Times New Roman" w:eastAsia="Times New Roman" w:hAnsi="Times New Roman" w:cs="Times New Roman"/>
      <w:i/>
      <w:sz w:val="24"/>
      <w:szCs w:val="20"/>
      <w:lang w:val="es-ES_tradnl" w:eastAsia="es-ES"/>
    </w:rPr>
  </w:style>
  <w:style w:type="character" w:customStyle="1" w:styleId="Textoindependiente3Car">
    <w:name w:val="Texto independiente 3 Car"/>
    <w:basedOn w:val="Fuentedeprrafopredeter"/>
    <w:link w:val="Textoindependiente3"/>
    <w:qFormat/>
    <w:rsid w:val="00585D9A"/>
    <w:rPr>
      <w:rFonts w:ascii="Times New Roman" w:eastAsia="Times New Roman" w:hAnsi="Times New Roman" w:cs="Times New Roman"/>
      <w:i/>
      <w:sz w:val="24"/>
      <w:szCs w:val="20"/>
      <w:lang w:eastAsia="es-ES"/>
    </w:rPr>
  </w:style>
  <w:style w:type="paragraph" w:styleId="Textoindependiente">
    <w:name w:val="Body Text"/>
    <w:basedOn w:val="Normal"/>
    <w:link w:val="TextoindependienteCar"/>
    <w:rsid w:val="00585D9A"/>
    <w:rPr>
      <w:b/>
      <w:i/>
      <w:szCs w:val="20"/>
      <w:u w:val="single"/>
      <w:lang w:val="es-ES_tradnl"/>
    </w:rPr>
  </w:style>
  <w:style w:type="character" w:customStyle="1" w:styleId="TextoindependienteCar1">
    <w:name w:val="Texto independiente Car1"/>
    <w:basedOn w:val="Fuentedeprrafopredeter"/>
    <w:uiPriority w:val="99"/>
    <w:semiHidden/>
    <w:rsid w:val="00585D9A"/>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qFormat/>
    <w:rsid w:val="00585D9A"/>
    <w:pPr>
      <w:jc w:val="both"/>
    </w:pPr>
    <w:rPr>
      <w:i/>
      <w:szCs w:val="20"/>
      <w:lang w:val="es-ES_tradnl"/>
    </w:rPr>
  </w:style>
  <w:style w:type="character" w:customStyle="1" w:styleId="Textoindependiente2Car1">
    <w:name w:val="Texto independiente 2 Car1"/>
    <w:basedOn w:val="Fuentedeprrafopredeter"/>
    <w:uiPriority w:val="99"/>
    <w:semiHidden/>
    <w:rsid w:val="00585D9A"/>
    <w:rPr>
      <w:rFonts w:ascii="Times New Roman" w:eastAsia="Times New Roman" w:hAnsi="Times New Roman" w:cs="Times New Roman"/>
      <w:sz w:val="24"/>
      <w:szCs w:val="24"/>
      <w:lang w:val="es-AR" w:eastAsia="es-ES"/>
    </w:rPr>
  </w:style>
  <w:style w:type="paragraph" w:styleId="Textoindependiente3">
    <w:name w:val="Body Text 3"/>
    <w:basedOn w:val="Normal"/>
    <w:link w:val="Textoindependiente3Car"/>
    <w:qFormat/>
    <w:rsid w:val="00585D9A"/>
    <w:rPr>
      <w:i/>
      <w:szCs w:val="20"/>
      <w:lang w:val="en-US"/>
    </w:rPr>
  </w:style>
  <w:style w:type="character" w:customStyle="1" w:styleId="Textoindependiente3Car1">
    <w:name w:val="Texto independiente 3 Car1"/>
    <w:basedOn w:val="Fuentedeprrafopredeter"/>
    <w:uiPriority w:val="99"/>
    <w:semiHidden/>
    <w:rsid w:val="00585D9A"/>
    <w:rPr>
      <w:rFonts w:ascii="Times New Roman" w:eastAsia="Times New Roman" w:hAnsi="Times New Roman" w:cs="Times New Roman"/>
      <w:sz w:val="16"/>
      <w:szCs w:val="16"/>
      <w:lang w:val="es-AR" w:eastAsia="es-ES"/>
    </w:rPr>
  </w:style>
  <w:style w:type="paragraph" w:styleId="Prrafodelista">
    <w:name w:val="List Paragraph"/>
    <w:basedOn w:val="Normal"/>
    <w:uiPriority w:val="34"/>
    <w:qFormat/>
    <w:rsid w:val="00585D9A"/>
    <w:pPr>
      <w:ind w:left="720"/>
      <w:contextualSpacing/>
    </w:pPr>
  </w:style>
  <w:style w:type="paragraph" w:styleId="Encabezado">
    <w:name w:val="header"/>
    <w:basedOn w:val="Normal"/>
    <w:link w:val="EncabezadoCar"/>
    <w:uiPriority w:val="99"/>
    <w:unhideWhenUsed/>
    <w:rsid w:val="00451A8B"/>
    <w:pPr>
      <w:tabs>
        <w:tab w:val="center" w:pos="4419"/>
        <w:tab w:val="right" w:pos="8838"/>
      </w:tabs>
    </w:pPr>
  </w:style>
  <w:style w:type="character" w:customStyle="1" w:styleId="EncabezadoCar">
    <w:name w:val="Encabezado Car"/>
    <w:basedOn w:val="Fuentedeprrafopredeter"/>
    <w:link w:val="Encabezado"/>
    <w:uiPriority w:val="99"/>
    <w:rsid w:val="00451A8B"/>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451A8B"/>
    <w:pPr>
      <w:tabs>
        <w:tab w:val="center" w:pos="4419"/>
        <w:tab w:val="right" w:pos="8838"/>
      </w:tabs>
    </w:pPr>
  </w:style>
  <w:style w:type="character" w:customStyle="1" w:styleId="PiedepginaCar">
    <w:name w:val="Pie de página Car"/>
    <w:basedOn w:val="Fuentedeprrafopredeter"/>
    <w:link w:val="Piedepgina"/>
    <w:uiPriority w:val="99"/>
    <w:rsid w:val="00451A8B"/>
    <w:rPr>
      <w:rFonts w:ascii="Times New Roman" w:eastAsia="Times New Roman" w:hAnsi="Times New Roman" w:cs="Times New Roman"/>
      <w:sz w:val="24"/>
      <w:szCs w:val="24"/>
      <w:lang w:val="es-AR" w:eastAsia="es-ES"/>
    </w:rPr>
  </w:style>
  <w:style w:type="table" w:styleId="Tablaconcuadrcula">
    <w:name w:val="Table Grid"/>
    <w:basedOn w:val="Tablanormal"/>
    <w:uiPriority w:val="39"/>
    <w:rsid w:val="003F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8285">
      <w:bodyDiv w:val="1"/>
      <w:marLeft w:val="0"/>
      <w:marRight w:val="0"/>
      <w:marTop w:val="0"/>
      <w:marBottom w:val="0"/>
      <w:divBdr>
        <w:top w:val="none" w:sz="0" w:space="0" w:color="auto"/>
        <w:left w:val="none" w:sz="0" w:space="0" w:color="auto"/>
        <w:bottom w:val="none" w:sz="0" w:space="0" w:color="auto"/>
        <w:right w:val="none" w:sz="0" w:space="0" w:color="auto"/>
      </w:divBdr>
    </w:div>
    <w:div w:id="17162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1328</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8</cp:revision>
  <dcterms:created xsi:type="dcterms:W3CDTF">2022-08-06T14:41:00Z</dcterms:created>
  <dcterms:modified xsi:type="dcterms:W3CDTF">2023-03-18T14:54:00Z</dcterms:modified>
</cp:coreProperties>
</file>