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67F8" w14:textId="77777777" w:rsidR="00EB3182" w:rsidRDefault="00EB3182" w:rsidP="00EB3182">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3CB94B44" w14:textId="77777777" w:rsidR="00EB3182" w:rsidRDefault="00EB3182" w:rsidP="00EB3182">
      <w:pPr>
        <w:jc w:val="center"/>
        <w:rPr>
          <w:rFonts w:ascii="Agency FB" w:hAnsi="Agency FB"/>
          <w:b/>
          <w:sz w:val="28"/>
          <w:szCs w:val="28"/>
        </w:rPr>
      </w:pPr>
      <w:r>
        <w:rPr>
          <w:rFonts w:ascii="Agency FB" w:hAnsi="Agency FB"/>
          <w:b/>
          <w:sz w:val="28"/>
          <w:szCs w:val="28"/>
        </w:rPr>
        <w:t>AFILIADA A LA AFA</w:t>
      </w:r>
    </w:p>
    <w:p w14:paraId="2B89560F" w14:textId="77777777" w:rsidR="00EB3182" w:rsidRDefault="00EB3182" w:rsidP="00EB3182">
      <w:pPr>
        <w:jc w:val="center"/>
        <w:rPr>
          <w:rFonts w:ascii="Agency FB" w:hAnsi="Agency FB"/>
          <w:b/>
        </w:rPr>
      </w:pPr>
      <w:r>
        <w:rPr>
          <w:rFonts w:ascii="Agency FB" w:hAnsi="Agency FB"/>
          <w:b/>
        </w:rPr>
        <w:t>LOS INMIGRANTES 265 C.P.3133 TEL.FAX. 0343-4940206 MARIA GRANDE ENTRE RIOS</w:t>
      </w:r>
    </w:p>
    <w:p w14:paraId="4EB73592" w14:textId="77777777" w:rsidR="00EB3182" w:rsidRDefault="00EB3182" w:rsidP="00EB3182"/>
    <w:p w14:paraId="658EFDC0" w14:textId="31C14D13" w:rsidR="00EB3182" w:rsidRDefault="00EB3182" w:rsidP="00EB3182">
      <w:pPr>
        <w:ind w:left="-567" w:right="-1418"/>
        <w:jc w:val="center"/>
        <w:rPr>
          <w:b/>
          <w:sz w:val="48"/>
          <w:szCs w:val="48"/>
          <w:u w:val="single"/>
          <w:lang w:val="es-ES"/>
        </w:rPr>
      </w:pPr>
      <w:r>
        <w:rPr>
          <w:b/>
          <w:sz w:val="48"/>
          <w:szCs w:val="48"/>
          <w:u w:val="single"/>
          <w:lang w:val="es-ES"/>
        </w:rPr>
        <w:t>BOLETIN 2</w:t>
      </w:r>
      <w:r w:rsidR="00AF0388">
        <w:rPr>
          <w:b/>
          <w:sz w:val="48"/>
          <w:szCs w:val="48"/>
          <w:u w:val="single"/>
          <w:lang w:val="es-ES"/>
        </w:rPr>
        <w:t>3</w:t>
      </w:r>
      <w:r>
        <w:rPr>
          <w:b/>
          <w:sz w:val="48"/>
          <w:szCs w:val="48"/>
          <w:u w:val="single"/>
          <w:lang w:val="es-ES"/>
        </w:rPr>
        <w:t>-2022</w:t>
      </w:r>
    </w:p>
    <w:p w14:paraId="39A9952D" w14:textId="77777777" w:rsidR="00EB3182" w:rsidRPr="00322A25" w:rsidRDefault="00EB3182" w:rsidP="00EB3182">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39CCC4CD" w14:textId="77777777" w:rsidR="00EB3182" w:rsidRDefault="00EB3182" w:rsidP="00EB3182"/>
    <w:p w14:paraId="7FA6C40F" w14:textId="6860727B" w:rsidR="00EB3182" w:rsidRPr="007007EA" w:rsidRDefault="00EB3182" w:rsidP="00EB3182">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w:t>
      </w:r>
      <w:r w:rsidR="0048496B">
        <w:rPr>
          <w:b/>
          <w:noProof/>
          <w:sz w:val="28"/>
          <w:szCs w:val="28"/>
          <w:u w:val="single"/>
          <w:lang w:val="es-ES"/>
        </w:rPr>
        <w:t>1</w:t>
      </w:r>
      <w:r>
        <w:rPr>
          <w:b/>
          <w:noProof/>
          <w:sz w:val="28"/>
          <w:szCs w:val="28"/>
          <w:u w:val="single"/>
          <w:lang w:val="es-ES"/>
        </w:rPr>
        <w:t xml:space="preserve">º FECHA - FINALES  </w:t>
      </w:r>
      <w:r w:rsidRPr="007007EA">
        <w:rPr>
          <w:b/>
          <w:noProof/>
          <w:sz w:val="28"/>
          <w:szCs w:val="28"/>
          <w:u w:val="single"/>
          <w:lang w:val="es-ES"/>
        </w:rPr>
        <w:t>– DIA</w:t>
      </w:r>
      <w:r>
        <w:rPr>
          <w:b/>
          <w:noProof/>
          <w:sz w:val="28"/>
          <w:szCs w:val="28"/>
          <w:u w:val="single"/>
          <w:lang w:val="es-ES"/>
        </w:rPr>
        <w:t xml:space="preserve"> </w:t>
      </w:r>
      <w:r w:rsidR="0048496B">
        <w:rPr>
          <w:b/>
          <w:noProof/>
          <w:sz w:val="28"/>
          <w:szCs w:val="28"/>
          <w:u w:val="single"/>
          <w:lang w:val="es-ES"/>
        </w:rPr>
        <w:t>2</w:t>
      </w:r>
      <w:r w:rsidR="00AF0388">
        <w:rPr>
          <w:b/>
          <w:noProof/>
          <w:sz w:val="28"/>
          <w:szCs w:val="28"/>
          <w:u w:val="single"/>
          <w:lang w:val="es-ES"/>
        </w:rPr>
        <w:t>7</w:t>
      </w:r>
      <w:r w:rsidR="0048496B">
        <w:rPr>
          <w:b/>
          <w:noProof/>
          <w:sz w:val="28"/>
          <w:szCs w:val="28"/>
          <w:u w:val="single"/>
          <w:lang w:val="es-ES"/>
        </w:rPr>
        <w:t xml:space="preserve"> Y 2</w:t>
      </w:r>
      <w:r w:rsidR="00AF0388">
        <w:rPr>
          <w:b/>
          <w:noProof/>
          <w:sz w:val="28"/>
          <w:szCs w:val="28"/>
          <w:u w:val="single"/>
          <w:lang w:val="es-ES"/>
        </w:rPr>
        <w:t>8</w:t>
      </w:r>
      <w:r w:rsidRPr="007007EA">
        <w:rPr>
          <w:b/>
          <w:noProof/>
          <w:sz w:val="28"/>
          <w:szCs w:val="28"/>
          <w:u w:val="single"/>
          <w:lang w:val="es-ES"/>
        </w:rPr>
        <w:t>/0</w:t>
      </w:r>
      <w:r>
        <w:rPr>
          <w:b/>
          <w:noProof/>
          <w:sz w:val="28"/>
          <w:szCs w:val="28"/>
          <w:u w:val="single"/>
          <w:lang w:val="es-ES"/>
        </w:rPr>
        <w:t>8</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52BEF047" w14:textId="3B9D2570" w:rsidR="00EB3182" w:rsidRDefault="00EB3182" w:rsidP="00EB3182">
      <w:pPr>
        <w:jc w:val="both"/>
        <w:rPr>
          <w:b/>
          <w:noProof/>
          <w:sz w:val="28"/>
          <w:szCs w:val="28"/>
          <w:u w:val="single"/>
          <w:lang w:val="es-ES"/>
        </w:rPr>
      </w:pPr>
    </w:p>
    <w:p w14:paraId="154F91F5" w14:textId="44745D1B" w:rsidR="00EB3182" w:rsidRDefault="00EB3182" w:rsidP="00EB3182">
      <w:pPr>
        <w:jc w:val="center"/>
        <w:rPr>
          <w:b/>
          <w:noProof/>
          <w:sz w:val="28"/>
          <w:szCs w:val="28"/>
          <w:u w:val="single"/>
          <w:lang w:val="es-ES"/>
        </w:rPr>
      </w:pPr>
      <w:r>
        <w:rPr>
          <w:b/>
          <w:noProof/>
          <w:sz w:val="28"/>
          <w:szCs w:val="28"/>
          <w:u w:val="single"/>
          <w:lang w:val="es-ES"/>
        </w:rPr>
        <w:t>PARTIDO</w:t>
      </w:r>
      <w:r w:rsidR="00F043F9">
        <w:rPr>
          <w:b/>
          <w:noProof/>
          <w:sz w:val="28"/>
          <w:szCs w:val="28"/>
          <w:u w:val="single"/>
          <w:lang w:val="es-ES"/>
        </w:rPr>
        <w:t>S</w:t>
      </w:r>
      <w:r>
        <w:rPr>
          <w:b/>
          <w:noProof/>
          <w:sz w:val="28"/>
          <w:szCs w:val="28"/>
          <w:u w:val="single"/>
          <w:lang w:val="es-ES"/>
        </w:rPr>
        <w:t xml:space="preserve"> JUGADO</w:t>
      </w:r>
      <w:r w:rsidR="00F043F9">
        <w:rPr>
          <w:b/>
          <w:noProof/>
          <w:sz w:val="28"/>
          <w:szCs w:val="28"/>
          <w:u w:val="single"/>
          <w:lang w:val="es-ES"/>
        </w:rPr>
        <w:t>S</w:t>
      </w:r>
      <w:r w:rsidR="0048496B">
        <w:rPr>
          <w:b/>
          <w:noProof/>
          <w:sz w:val="28"/>
          <w:szCs w:val="28"/>
          <w:u w:val="single"/>
          <w:lang w:val="es-ES"/>
        </w:rPr>
        <w:t xml:space="preserve"> </w:t>
      </w:r>
      <w:r>
        <w:rPr>
          <w:b/>
          <w:noProof/>
          <w:sz w:val="28"/>
          <w:szCs w:val="28"/>
          <w:u w:val="single"/>
          <w:lang w:val="es-ES"/>
        </w:rPr>
        <w:t xml:space="preserve">EL DIA </w:t>
      </w:r>
      <w:r w:rsidR="0048496B">
        <w:rPr>
          <w:b/>
          <w:noProof/>
          <w:sz w:val="28"/>
          <w:szCs w:val="28"/>
          <w:u w:val="single"/>
          <w:lang w:val="es-ES"/>
        </w:rPr>
        <w:t>2</w:t>
      </w:r>
      <w:r w:rsidR="00AF0388">
        <w:rPr>
          <w:b/>
          <w:noProof/>
          <w:sz w:val="28"/>
          <w:szCs w:val="28"/>
          <w:u w:val="single"/>
          <w:lang w:val="es-ES"/>
        </w:rPr>
        <w:t>7</w:t>
      </w:r>
      <w:r>
        <w:rPr>
          <w:b/>
          <w:noProof/>
          <w:sz w:val="28"/>
          <w:szCs w:val="28"/>
          <w:u w:val="single"/>
          <w:lang w:val="es-ES"/>
        </w:rPr>
        <w:t>/08/2022</w:t>
      </w:r>
    </w:p>
    <w:p w14:paraId="289F2EB6" w14:textId="77777777" w:rsidR="00EB3182" w:rsidRDefault="00EB3182" w:rsidP="00EB3182">
      <w:pPr>
        <w:jc w:val="center"/>
        <w:rPr>
          <w:b/>
          <w:noProof/>
          <w:sz w:val="28"/>
          <w:szCs w:val="28"/>
          <w:u w:val="single"/>
          <w:lang w:val="es-ES"/>
        </w:rPr>
      </w:pPr>
    </w:p>
    <w:p w14:paraId="7DCFB343" w14:textId="643E1FCD" w:rsidR="00EB3182" w:rsidRDefault="009545E3" w:rsidP="00EB3182">
      <w:pPr>
        <w:jc w:val="center"/>
        <w:rPr>
          <w:b/>
          <w:noProof/>
          <w:sz w:val="28"/>
          <w:szCs w:val="28"/>
          <w:u w:val="single"/>
          <w:lang w:val="es-ES"/>
        </w:rPr>
      </w:pPr>
      <w:r>
        <w:rPr>
          <w:b/>
          <w:noProof/>
          <w:sz w:val="28"/>
          <w:szCs w:val="28"/>
          <w:u w:val="single"/>
          <w:lang w:val="es-ES"/>
        </w:rPr>
        <w:t>DIVISION SUB-17</w:t>
      </w:r>
    </w:p>
    <w:tbl>
      <w:tblPr>
        <w:tblStyle w:val="Tablaconcuadrcula"/>
        <w:tblW w:w="0" w:type="auto"/>
        <w:jc w:val="center"/>
        <w:tblLook w:val="04A0" w:firstRow="1" w:lastRow="0" w:firstColumn="1" w:lastColumn="0" w:noHBand="0" w:noVBand="1"/>
      </w:tblPr>
      <w:tblGrid>
        <w:gridCol w:w="2163"/>
        <w:gridCol w:w="426"/>
        <w:gridCol w:w="2126"/>
        <w:gridCol w:w="426"/>
      </w:tblGrid>
      <w:tr w:rsidR="0048496B" w14:paraId="62852F44" w14:textId="77777777" w:rsidTr="0022785A">
        <w:trPr>
          <w:jc w:val="center"/>
        </w:trPr>
        <w:tc>
          <w:tcPr>
            <w:tcW w:w="2163" w:type="dxa"/>
          </w:tcPr>
          <w:p w14:paraId="086AE7F0" w14:textId="6F99F33F" w:rsidR="0048496B" w:rsidRPr="001D258E" w:rsidRDefault="00AF0388" w:rsidP="0022785A">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0850A361" w14:textId="4BE402C2" w:rsidR="0048496B" w:rsidRPr="001D258E" w:rsidRDefault="00AF0388" w:rsidP="0022785A">
            <w:pPr>
              <w:jc w:val="center"/>
              <w:rPr>
                <w:rFonts w:ascii="Agency FB" w:hAnsi="Agency FB"/>
                <w:bCs/>
                <w:noProof/>
                <w:sz w:val="28"/>
                <w:szCs w:val="28"/>
                <w:lang w:val="es-ES"/>
              </w:rPr>
            </w:pPr>
            <w:r>
              <w:rPr>
                <w:rFonts w:ascii="Agency FB" w:hAnsi="Agency FB"/>
                <w:bCs/>
                <w:noProof/>
                <w:sz w:val="28"/>
                <w:szCs w:val="28"/>
                <w:lang w:val="es-ES"/>
              </w:rPr>
              <w:t>2</w:t>
            </w:r>
          </w:p>
        </w:tc>
        <w:tc>
          <w:tcPr>
            <w:tcW w:w="2126" w:type="dxa"/>
          </w:tcPr>
          <w:p w14:paraId="2BC44358" w14:textId="435FFEFD" w:rsidR="0048496B" w:rsidRPr="001D258E" w:rsidRDefault="00AF0388" w:rsidP="0022785A">
            <w:pPr>
              <w:rPr>
                <w:rFonts w:ascii="Agency FB" w:hAnsi="Agency FB"/>
                <w:bCs/>
                <w:noProof/>
                <w:sz w:val="28"/>
                <w:szCs w:val="28"/>
                <w:lang w:val="es-ES"/>
              </w:rPr>
            </w:pPr>
            <w:r w:rsidRPr="00AF0388">
              <w:rPr>
                <w:rFonts w:ascii="Agency FB" w:hAnsi="Agency FB"/>
                <w:bCs/>
                <w:noProof/>
                <w:sz w:val="28"/>
                <w:szCs w:val="28"/>
                <w:lang w:val="es-ES"/>
              </w:rPr>
              <w:t>ATL. MARIA GRANDE</w:t>
            </w:r>
          </w:p>
        </w:tc>
        <w:tc>
          <w:tcPr>
            <w:tcW w:w="426" w:type="dxa"/>
          </w:tcPr>
          <w:p w14:paraId="23584D07" w14:textId="1D4E126B" w:rsidR="0048496B" w:rsidRPr="001D258E" w:rsidRDefault="00AF0388" w:rsidP="0022785A">
            <w:pPr>
              <w:jc w:val="center"/>
              <w:rPr>
                <w:rFonts w:ascii="Agency FB" w:hAnsi="Agency FB"/>
                <w:bCs/>
                <w:noProof/>
                <w:sz w:val="28"/>
                <w:szCs w:val="28"/>
                <w:lang w:val="es-ES"/>
              </w:rPr>
            </w:pPr>
            <w:r>
              <w:rPr>
                <w:rFonts w:ascii="Agency FB" w:hAnsi="Agency FB"/>
                <w:bCs/>
                <w:noProof/>
                <w:sz w:val="28"/>
                <w:szCs w:val="28"/>
                <w:lang w:val="es-ES"/>
              </w:rPr>
              <w:t>0</w:t>
            </w:r>
          </w:p>
        </w:tc>
      </w:tr>
    </w:tbl>
    <w:p w14:paraId="29EC6696" w14:textId="77777777" w:rsidR="00AF0388" w:rsidRDefault="00AF0388" w:rsidP="00AF0388">
      <w:pPr>
        <w:jc w:val="center"/>
        <w:rPr>
          <w:b/>
          <w:noProof/>
          <w:sz w:val="28"/>
          <w:szCs w:val="28"/>
          <w:u w:val="single"/>
          <w:lang w:val="es-ES"/>
        </w:rPr>
      </w:pPr>
    </w:p>
    <w:p w14:paraId="642C70D3" w14:textId="37B93203" w:rsidR="00AF0388" w:rsidRPr="001D258E" w:rsidRDefault="00AF0388" w:rsidP="00AF0388">
      <w:pPr>
        <w:jc w:val="center"/>
        <w:rPr>
          <w:b/>
          <w:noProof/>
          <w:sz w:val="20"/>
          <w:szCs w:val="20"/>
          <w:u w:val="single"/>
          <w:lang w:val="es-ES"/>
        </w:rPr>
      </w:pPr>
      <w:r>
        <w:rPr>
          <w:b/>
          <w:noProof/>
          <w:sz w:val="28"/>
          <w:szCs w:val="28"/>
          <w:u w:val="single"/>
          <w:lang w:val="es-ES"/>
        </w:rPr>
        <w:t>DIVISION SUB-20</w:t>
      </w:r>
    </w:p>
    <w:tbl>
      <w:tblPr>
        <w:tblStyle w:val="Tablaconcuadrcula"/>
        <w:tblW w:w="0" w:type="auto"/>
        <w:jc w:val="center"/>
        <w:tblLook w:val="04A0" w:firstRow="1" w:lastRow="0" w:firstColumn="1" w:lastColumn="0" w:noHBand="0" w:noVBand="1"/>
      </w:tblPr>
      <w:tblGrid>
        <w:gridCol w:w="2163"/>
        <w:gridCol w:w="426"/>
        <w:gridCol w:w="2126"/>
        <w:gridCol w:w="426"/>
      </w:tblGrid>
      <w:tr w:rsidR="00AF0388" w14:paraId="7A76E72D" w14:textId="77777777" w:rsidTr="001A788E">
        <w:trPr>
          <w:jc w:val="center"/>
        </w:trPr>
        <w:tc>
          <w:tcPr>
            <w:tcW w:w="2163" w:type="dxa"/>
          </w:tcPr>
          <w:p w14:paraId="17F12D4A" w14:textId="34090068" w:rsidR="00AF0388" w:rsidRPr="001D258E" w:rsidRDefault="00AF0388" w:rsidP="001A788E">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1A63332C" w14:textId="2D1AF767" w:rsidR="00AF0388" w:rsidRPr="001D258E" w:rsidRDefault="00AF0388" w:rsidP="001A788E">
            <w:pPr>
              <w:jc w:val="center"/>
              <w:rPr>
                <w:rFonts w:ascii="Agency FB" w:hAnsi="Agency FB"/>
                <w:bCs/>
                <w:noProof/>
                <w:sz w:val="28"/>
                <w:szCs w:val="28"/>
                <w:lang w:val="es-ES"/>
              </w:rPr>
            </w:pPr>
            <w:r>
              <w:rPr>
                <w:rFonts w:ascii="Agency FB" w:hAnsi="Agency FB"/>
                <w:bCs/>
                <w:noProof/>
                <w:sz w:val="28"/>
                <w:szCs w:val="28"/>
                <w:lang w:val="es-ES"/>
              </w:rPr>
              <w:t>0</w:t>
            </w:r>
          </w:p>
        </w:tc>
        <w:tc>
          <w:tcPr>
            <w:tcW w:w="2126" w:type="dxa"/>
          </w:tcPr>
          <w:p w14:paraId="6AAED6CE" w14:textId="15C905E1" w:rsidR="00AF0388" w:rsidRPr="001D258E" w:rsidRDefault="00AF0388" w:rsidP="001A788E">
            <w:pPr>
              <w:rPr>
                <w:rFonts w:ascii="Agency FB" w:hAnsi="Agency FB"/>
                <w:bCs/>
                <w:noProof/>
                <w:sz w:val="28"/>
                <w:szCs w:val="28"/>
                <w:lang w:val="es-ES"/>
              </w:rPr>
            </w:pPr>
            <w:r w:rsidRPr="00AF0388">
              <w:rPr>
                <w:rFonts w:ascii="Agency FB" w:hAnsi="Agency FB"/>
                <w:bCs/>
                <w:noProof/>
                <w:sz w:val="28"/>
                <w:szCs w:val="28"/>
                <w:lang w:val="es-ES"/>
              </w:rPr>
              <w:t>CAÑADITA CENTRAL</w:t>
            </w:r>
          </w:p>
        </w:tc>
        <w:tc>
          <w:tcPr>
            <w:tcW w:w="426" w:type="dxa"/>
          </w:tcPr>
          <w:p w14:paraId="5073830A" w14:textId="77777777" w:rsidR="00AF0388" w:rsidRPr="001D258E" w:rsidRDefault="00AF0388" w:rsidP="001A788E">
            <w:pPr>
              <w:jc w:val="center"/>
              <w:rPr>
                <w:rFonts w:ascii="Agency FB" w:hAnsi="Agency FB"/>
                <w:bCs/>
                <w:noProof/>
                <w:sz w:val="28"/>
                <w:szCs w:val="28"/>
                <w:lang w:val="es-ES"/>
              </w:rPr>
            </w:pPr>
            <w:r>
              <w:rPr>
                <w:rFonts w:ascii="Agency FB" w:hAnsi="Agency FB"/>
                <w:bCs/>
                <w:noProof/>
                <w:sz w:val="28"/>
                <w:szCs w:val="28"/>
                <w:lang w:val="es-ES"/>
              </w:rPr>
              <w:t>0</w:t>
            </w:r>
          </w:p>
        </w:tc>
      </w:tr>
    </w:tbl>
    <w:p w14:paraId="7F9F563D" w14:textId="77777777" w:rsidR="00AF0388" w:rsidRDefault="00AF0388" w:rsidP="00EB3182">
      <w:pPr>
        <w:jc w:val="center"/>
        <w:rPr>
          <w:b/>
          <w:noProof/>
          <w:sz w:val="28"/>
          <w:szCs w:val="28"/>
          <w:u w:val="single"/>
          <w:lang w:val="es-ES"/>
        </w:rPr>
      </w:pPr>
    </w:p>
    <w:p w14:paraId="3BBC809D" w14:textId="29B587DC" w:rsidR="00EB3182" w:rsidRDefault="00EB3182" w:rsidP="00EB3182">
      <w:pPr>
        <w:jc w:val="center"/>
        <w:rPr>
          <w:b/>
          <w:noProof/>
          <w:sz w:val="28"/>
          <w:szCs w:val="28"/>
          <w:u w:val="single"/>
          <w:lang w:val="es-ES"/>
        </w:rPr>
      </w:pPr>
      <w:r>
        <w:rPr>
          <w:b/>
          <w:noProof/>
          <w:sz w:val="28"/>
          <w:szCs w:val="28"/>
          <w:u w:val="single"/>
          <w:lang w:val="es-ES"/>
        </w:rPr>
        <w:t xml:space="preserve">PARTIDO JUGADO EL DIA </w:t>
      </w:r>
      <w:r w:rsidR="0048496B">
        <w:rPr>
          <w:b/>
          <w:noProof/>
          <w:sz w:val="28"/>
          <w:szCs w:val="28"/>
          <w:u w:val="single"/>
          <w:lang w:val="es-ES"/>
        </w:rPr>
        <w:t>2</w:t>
      </w:r>
      <w:r w:rsidR="00AF0388">
        <w:rPr>
          <w:b/>
          <w:noProof/>
          <w:sz w:val="28"/>
          <w:szCs w:val="28"/>
          <w:u w:val="single"/>
          <w:lang w:val="es-ES"/>
        </w:rPr>
        <w:t>8</w:t>
      </w:r>
      <w:r>
        <w:rPr>
          <w:b/>
          <w:noProof/>
          <w:sz w:val="28"/>
          <w:szCs w:val="28"/>
          <w:u w:val="single"/>
          <w:lang w:val="es-ES"/>
        </w:rPr>
        <w:t>/08/2022</w:t>
      </w:r>
    </w:p>
    <w:p w14:paraId="70587A5F" w14:textId="77777777" w:rsidR="00EB3182" w:rsidRDefault="00EB3182" w:rsidP="00EB3182">
      <w:pPr>
        <w:jc w:val="center"/>
        <w:rPr>
          <w:b/>
          <w:noProof/>
          <w:sz w:val="28"/>
          <w:szCs w:val="28"/>
          <w:u w:val="single"/>
          <w:lang w:val="es-ES"/>
        </w:rPr>
      </w:pPr>
    </w:p>
    <w:p w14:paraId="705C3514" w14:textId="56C06924" w:rsidR="00EB3182" w:rsidRDefault="00EB3182" w:rsidP="00EB3182">
      <w:pPr>
        <w:jc w:val="center"/>
        <w:rPr>
          <w:b/>
          <w:noProof/>
          <w:sz w:val="20"/>
          <w:szCs w:val="20"/>
          <w:u w:val="single"/>
          <w:lang w:val="es-ES"/>
        </w:rPr>
      </w:pPr>
      <w:r>
        <w:rPr>
          <w:b/>
          <w:noProof/>
          <w:sz w:val="28"/>
          <w:szCs w:val="28"/>
          <w:u w:val="single"/>
          <w:lang w:val="es-ES"/>
        </w:rPr>
        <w:t>PRIMERA DIVISION</w:t>
      </w:r>
    </w:p>
    <w:tbl>
      <w:tblPr>
        <w:tblStyle w:val="Tablaconcuadrcula"/>
        <w:tblW w:w="0" w:type="auto"/>
        <w:jc w:val="center"/>
        <w:tblLook w:val="04A0" w:firstRow="1" w:lastRow="0" w:firstColumn="1" w:lastColumn="0" w:noHBand="0" w:noVBand="1"/>
      </w:tblPr>
      <w:tblGrid>
        <w:gridCol w:w="2163"/>
        <w:gridCol w:w="426"/>
        <w:gridCol w:w="2126"/>
        <w:gridCol w:w="426"/>
      </w:tblGrid>
      <w:tr w:rsidR="0048496B" w14:paraId="2F944423" w14:textId="77777777" w:rsidTr="0048496B">
        <w:trPr>
          <w:jc w:val="center"/>
        </w:trPr>
        <w:tc>
          <w:tcPr>
            <w:tcW w:w="2163" w:type="dxa"/>
          </w:tcPr>
          <w:p w14:paraId="46F275D4" w14:textId="3F0D7F6C" w:rsidR="0048496B" w:rsidRDefault="00AF0388" w:rsidP="0022785A">
            <w:pPr>
              <w:rPr>
                <w:rFonts w:ascii="Agency FB" w:hAnsi="Agency FB"/>
                <w:bCs/>
                <w:noProof/>
                <w:sz w:val="28"/>
                <w:szCs w:val="28"/>
                <w:lang w:val="es-ES"/>
              </w:rPr>
            </w:pPr>
            <w:r w:rsidRPr="00AF0388">
              <w:rPr>
                <w:rFonts w:ascii="Agency FB" w:hAnsi="Agency FB"/>
                <w:bCs/>
                <w:noProof/>
                <w:sz w:val="28"/>
                <w:szCs w:val="28"/>
                <w:lang w:val="es-ES"/>
              </w:rPr>
              <w:t>ATLETICO ARSENAL</w:t>
            </w:r>
          </w:p>
        </w:tc>
        <w:tc>
          <w:tcPr>
            <w:tcW w:w="426" w:type="dxa"/>
          </w:tcPr>
          <w:p w14:paraId="5E9F1789" w14:textId="7F89ACD6" w:rsidR="0048496B" w:rsidRDefault="00AF0388" w:rsidP="0022785A">
            <w:pPr>
              <w:jc w:val="center"/>
              <w:rPr>
                <w:rFonts w:ascii="Agency FB" w:hAnsi="Agency FB"/>
                <w:bCs/>
                <w:noProof/>
                <w:sz w:val="28"/>
                <w:szCs w:val="28"/>
                <w:lang w:val="es-ES"/>
              </w:rPr>
            </w:pPr>
            <w:r>
              <w:rPr>
                <w:rFonts w:ascii="Agency FB" w:hAnsi="Agency FB"/>
                <w:bCs/>
                <w:noProof/>
                <w:sz w:val="28"/>
                <w:szCs w:val="28"/>
                <w:lang w:val="es-ES"/>
              </w:rPr>
              <w:t>4</w:t>
            </w:r>
          </w:p>
        </w:tc>
        <w:tc>
          <w:tcPr>
            <w:tcW w:w="2126" w:type="dxa"/>
          </w:tcPr>
          <w:p w14:paraId="562654F5" w14:textId="09B21490" w:rsidR="0048496B" w:rsidRDefault="0048496B" w:rsidP="0022785A">
            <w:pPr>
              <w:rPr>
                <w:rFonts w:ascii="Agency FB" w:hAnsi="Agency FB"/>
                <w:bCs/>
                <w:noProof/>
                <w:sz w:val="28"/>
                <w:szCs w:val="28"/>
                <w:lang w:val="es-ES"/>
              </w:rPr>
            </w:pPr>
            <w:r>
              <w:rPr>
                <w:rFonts w:ascii="Agency FB" w:hAnsi="Agency FB"/>
                <w:bCs/>
                <w:noProof/>
                <w:sz w:val="28"/>
                <w:szCs w:val="28"/>
                <w:lang w:val="es-ES"/>
              </w:rPr>
              <w:t xml:space="preserve">ATLETICO </w:t>
            </w:r>
            <w:r w:rsidR="00AF0388">
              <w:rPr>
                <w:rFonts w:ascii="Agency FB" w:hAnsi="Agency FB"/>
                <w:bCs/>
                <w:noProof/>
                <w:sz w:val="28"/>
                <w:szCs w:val="28"/>
                <w:lang w:val="es-ES"/>
              </w:rPr>
              <w:t>LITORAL</w:t>
            </w:r>
          </w:p>
        </w:tc>
        <w:tc>
          <w:tcPr>
            <w:tcW w:w="426" w:type="dxa"/>
          </w:tcPr>
          <w:p w14:paraId="17962C60" w14:textId="108D613D" w:rsidR="0048496B" w:rsidRDefault="00AF0388" w:rsidP="0022785A">
            <w:pPr>
              <w:jc w:val="center"/>
              <w:rPr>
                <w:rFonts w:ascii="Agency FB" w:hAnsi="Agency FB"/>
                <w:bCs/>
                <w:noProof/>
                <w:sz w:val="28"/>
                <w:szCs w:val="28"/>
                <w:lang w:val="es-ES"/>
              </w:rPr>
            </w:pPr>
            <w:r>
              <w:rPr>
                <w:rFonts w:ascii="Agency FB" w:hAnsi="Agency FB"/>
                <w:bCs/>
                <w:noProof/>
                <w:sz w:val="28"/>
                <w:szCs w:val="28"/>
                <w:lang w:val="es-ES"/>
              </w:rPr>
              <w:t>1</w:t>
            </w:r>
          </w:p>
        </w:tc>
      </w:tr>
    </w:tbl>
    <w:p w14:paraId="6606C38F" w14:textId="77777777" w:rsidR="00EB3182" w:rsidRDefault="00EB3182" w:rsidP="00EB3182">
      <w:pPr>
        <w:jc w:val="both"/>
        <w:rPr>
          <w:b/>
          <w:noProof/>
          <w:sz w:val="28"/>
          <w:szCs w:val="28"/>
          <w:u w:val="single"/>
          <w:lang w:val="es-ES"/>
        </w:rPr>
      </w:pPr>
    </w:p>
    <w:p w14:paraId="53942ECD" w14:textId="67B818A1" w:rsidR="00EB3182" w:rsidRDefault="00EB3182" w:rsidP="00EB3182">
      <w:pPr>
        <w:jc w:val="both"/>
        <w:rPr>
          <w:b/>
          <w:noProof/>
          <w:sz w:val="28"/>
          <w:szCs w:val="28"/>
          <w:u w:val="single"/>
          <w:lang w:val="es-ES"/>
        </w:rPr>
      </w:pPr>
    </w:p>
    <w:p w14:paraId="6BB0B867" w14:textId="7FFBE910" w:rsidR="00F043F9" w:rsidRDefault="00F043F9" w:rsidP="00F043F9">
      <w:pPr>
        <w:jc w:val="center"/>
        <w:rPr>
          <w:b/>
          <w:noProof/>
          <w:u w:val="single"/>
        </w:rPr>
      </w:pPr>
      <w:r w:rsidRPr="00F043F9">
        <w:rPr>
          <w:b/>
          <w:noProof/>
          <w:u w:val="single"/>
        </w:rPr>
        <w:t xml:space="preserve">CAMPEONES Y SUB-CAMPEONES </w:t>
      </w:r>
      <w:r>
        <w:rPr>
          <w:b/>
          <w:noProof/>
          <w:u w:val="single"/>
        </w:rPr>
        <w:t xml:space="preserve">- TORNEO OFICIAL “HÉROES DE MALVINAS” </w:t>
      </w:r>
      <w:r w:rsidRPr="00F043F9">
        <w:rPr>
          <w:b/>
          <w:noProof/>
          <w:u w:val="single"/>
        </w:rPr>
        <w:t>202</w:t>
      </w:r>
      <w:r>
        <w:rPr>
          <w:b/>
          <w:noProof/>
          <w:u w:val="single"/>
        </w:rPr>
        <w:t>2</w:t>
      </w:r>
    </w:p>
    <w:p w14:paraId="1632EB48" w14:textId="77777777" w:rsidR="00F043F9" w:rsidRDefault="00F043F9" w:rsidP="00F043F9">
      <w:pPr>
        <w:jc w:val="center"/>
        <w:rPr>
          <w:b/>
          <w:noProof/>
          <w:u w:val="single"/>
        </w:rPr>
      </w:pPr>
    </w:p>
    <w:tbl>
      <w:tblPr>
        <w:tblStyle w:val="Tablaconcuadrcula"/>
        <w:tblW w:w="6658" w:type="dxa"/>
        <w:jc w:val="center"/>
        <w:tblLook w:val="01E0" w:firstRow="1" w:lastRow="1" w:firstColumn="1" w:lastColumn="1" w:noHBand="0" w:noVBand="0"/>
      </w:tblPr>
      <w:tblGrid>
        <w:gridCol w:w="2689"/>
        <w:gridCol w:w="3969"/>
      </w:tblGrid>
      <w:tr w:rsidR="00F043F9" w:rsidRPr="00F043F9" w14:paraId="50C79B94" w14:textId="77777777" w:rsidTr="001A788E">
        <w:trPr>
          <w:jc w:val="center"/>
        </w:trPr>
        <w:tc>
          <w:tcPr>
            <w:tcW w:w="6658" w:type="dxa"/>
            <w:gridSpan w:val="2"/>
            <w:shd w:val="clear" w:color="auto" w:fill="B4C6E7" w:themeFill="accent1" w:themeFillTint="66"/>
          </w:tcPr>
          <w:p w14:paraId="1C505488" w14:textId="51EE7855" w:rsidR="00F043F9" w:rsidRPr="00F043F9" w:rsidRDefault="00F043F9" w:rsidP="001A788E">
            <w:pPr>
              <w:jc w:val="center"/>
              <w:rPr>
                <w:b/>
                <w:noProof/>
                <w:sz w:val="22"/>
                <w:szCs w:val="22"/>
              </w:rPr>
            </w:pPr>
            <w:r>
              <w:rPr>
                <w:b/>
                <w:noProof/>
                <w:sz w:val="22"/>
                <w:szCs w:val="22"/>
              </w:rPr>
              <w:t>PRIMERA DIVISIÓN</w:t>
            </w:r>
          </w:p>
        </w:tc>
      </w:tr>
      <w:tr w:rsidR="00F043F9" w:rsidRPr="00F043F9" w14:paraId="6A850F50" w14:textId="77777777" w:rsidTr="001A788E">
        <w:trPr>
          <w:jc w:val="center"/>
        </w:trPr>
        <w:tc>
          <w:tcPr>
            <w:tcW w:w="2689" w:type="dxa"/>
          </w:tcPr>
          <w:p w14:paraId="14A8631F" w14:textId="2405F854" w:rsidR="00F043F9" w:rsidRPr="00F043F9" w:rsidRDefault="00F043F9" w:rsidP="001A788E">
            <w:pPr>
              <w:rPr>
                <w:noProof/>
                <w:sz w:val="22"/>
                <w:szCs w:val="22"/>
              </w:rPr>
            </w:pPr>
            <w:r>
              <w:rPr>
                <w:noProof/>
                <w:sz w:val="22"/>
                <w:szCs w:val="22"/>
              </w:rPr>
              <w:t>ATLÉTICO ARSENAL</w:t>
            </w:r>
          </w:p>
        </w:tc>
        <w:tc>
          <w:tcPr>
            <w:tcW w:w="3969" w:type="dxa"/>
          </w:tcPr>
          <w:p w14:paraId="1AEF5463" w14:textId="77777777" w:rsidR="00F043F9" w:rsidRPr="00F043F9" w:rsidRDefault="00F043F9" w:rsidP="001A788E">
            <w:pPr>
              <w:jc w:val="center"/>
              <w:rPr>
                <w:noProof/>
                <w:sz w:val="22"/>
                <w:szCs w:val="22"/>
              </w:rPr>
            </w:pPr>
            <w:r w:rsidRPr="00F043F9">
              <w:rPr>
                <w:noProof/>
                <w:sz w:val="22"/>
                <w:szCs w:val="22"/>
              </w:rPr>
              <w:t>CAMPEON</w:t>
            </w:r>
          </w:p>
        </w:tc>
      </w:tr>
      <w:tr w:rsidR="00F043F9" w:rsidRPr="00F043F9" w14:paraId="0FDD9BE1" w14:textId="77777777" w:rsidTr="001A788E">
        <w:trPr>
          <w:jc w:val="center"/>
        </w:trPr>
        <w:tc>
          <w:tcPr>
            <w:tcW w:w="2689" w:type="dxa"/>
          </w:tcPr>
          <w:p w14:paraId="0DA9567E" w14:textId="3B562003" w:rsidR="00F043F9" w:rsidRPr="00F043F9" w:rsidRDefault="00F043F9" w:rsidP="001A788E">
            <w:pPr>
              <w:rPr>
                <w:noProof/>
                <w:sz w:val="22"/>
                <w:szCs w:val="22"/>
              </w:rPr>
            </w:pPr>
            <w:r>
              <w:rPr>
                <w:noProof/>
                <w:sz w:val="22"/>
                <w:szCs w:val="22"/>
              </w:rPr>
              <w:t>ATLÉTICO LITORAL</w:t>
            </w:r>
          </w:p>
        </w:tc>
        <w:tc>
          <w:tcPr>
            <w:tcW w:w="3969" w:type="dxa"/>
          </w:tcPr>
          <w:p w14:paraId="3467DEDD" w14:textId="77777777" w:rsidR="00F043F9" w:rsidRPr="00F043F9" w:rsidRDefault="00F043F9" w:rsidP="001A788E">
            <w:pPr>
              <w:jc w:val="center"/>
              <w:rPr>
                <w:noProof/>
                <w:sz w:val="22"/>
                <w:szCs w:val="22"/>
              </w:rPr>
            </w:pPr>
            <w:r w:rsidRPr="00F043F9">
              <w:rPr>
                <w:noProof/>
                <w:sz w:val="22"/>
                <w:szCs w:val="22"/>
              </w:rPr>
              <w:t>SUB-CAMPEON</w:t>
            </w:r>
          </w:p>
        </w:tc>
      </w:tr>
    </w:tbl>
    <w:p w14:paraId="759F37E2" w14:textId="77777777" w:rsidR="00F043F9" w:rsidRPr="00F043F9" w:rsidRDefault="00F043F9" w:rsidP="00F043F9">
      <w:pPr>
        <w:jc w:val="center"/>
        <w:rPr>
          <w:b/>
          <w:noProof/>
          <w:u w:val="single"/>
        </w:rPr>
      </w:pPr>
    </w:p>
    <w:tbl>
      <w:tblPr>
        <w:tblStyle w:val="Tablaconcuadrcula"/>
        <w:tblW w:w="6658" w:type="dxa"/>
        <w:jc w:val="center"/>
        <w:tblLook w:val="01E0" w:firstRow="1" w:lastRow="1" w:firstColumn="1" w:lastColumn="1" w:noHBand="0" w:noVBand="0"/>
      </w:tblPr>
      <w:tblGrid>
        <w:gridCol w:w="2689"/>
        <w:gridCol w:w="3969"/>
      </w:tblGrid>
      <w:tr w:rsidR="00F043F9" w:rsidRPr="00F043F9" w14:paraId="5CA52E9E" w14:textId="77777777" w:rsidTr="001A788E">
        <w:trPr>
          <w:jc w:val="center"/>
        </w:trPr>
        <w:tc>
          <w:tcPr>
            <w:tcW w:w="6658" w:type="dxa"/>
            <w:gridSpan w:val="2"/>
            <w:shd w:val="clear" w:color="auto" w:fill="B4C6E7" w:themeFill="accent1" w:themeFillTint="66"/>
          </w:tcPr>
          <w:p w14:paraId="782FCBAA" w14:textId="77777777" w:rsidR="00F043F9" w:rsidRPr="00F043F9" w:rsidRDefault="00F043F9" w:rsidP="00F043F9">
            <w:pPr>
              <w:jc w:val="center"/>
              <w:rPr>
                <w:b/>
                <w:noProof/>
                <w:sz w:val="22"/>
                <w:szCs w:val="22"/>
              </w:rPr>
            </w:pPr>
            <w:r w:rsidRPr="00F043F9">
              <w:rPr>
                <w:b/>
                <w:noProof/>
                <w:sz w:val="22"/>
                <w:szCs w:val="22"/>
              </w:rPr>
              <w:t>CATEGORIA SUB-20</w:t>
            </w:r>
          </w:p>
        </w:tc>
      </w:tr>
      <w:tr w:rsidR="00F043F9" w:rsidRPr="00F043F9" w14:paraId="5BCCB650" w14:textId="77777777" w:rsidTr="001A788E">
        <w:trPr>
          <w:jc w:val="center"/>
        </w:trPr>
        <w:tc>
          <w:tcPr>
            <w:tcW w:w="2689" w:type="dxa"/>
          </w:tcPr>
          <w:p w14:paraId="47FA58F6" w14:textId="126CFEB4" w:rsidR="00F043F9" w:rsidRPr="00F043F9" w:rsidRDefault="00F043F9" w:rsidP="00F043F9">
            <w:pPr>
              <w:rPr>
                <w:noProof/>
                <w:sz w:val="22"/>
                <w:szCs w:val="22"/>
              </w:rPr>
            </w:pPr>
            <w:r>
              <w:rPr>
                <w:noProof/>
                <w:sz w:val="22"/>
                <w:szCs w:val="22"/>
              </w:rPr>
              <w:t>CAÑADITA CENTRAL</w:t>
            </w:r>
          </w:p>
        </w:tc>
        <w:tc>
          <w:tcPr>
            <w:tcW w:w="3969" w:type="dxa"/>
          </w:tcPr>
          <w:p w14:paraId="6A33AEFB" w14:textId="77777777" w:rsidR="00F043F9" w:rsidRPr="00F043F9" w:rsidRDefault="00F043F9" w:rsidP="00F043F9">
            <w:pPr>
              <w:jc w:val="center"/>
              <w:rPr>
                <w:noProof/>
                <w:sz w:val="22"/>
                <w:szCs w:val="22"/>
              </w:rPr>
            </w:pPr>
            <w:r w:rsidRPr="00F043F9">
              <w:rPr>
                <w:noProof/>
                <w:sz w:val="22"/>
                <w:szCs w:val="22"/>
              </w:rPr>
              <w:t>CAMPEON</w:t>
            </w:r>
          </w:p>
        </w:tc>
      </w:tr>
      <w:tr w:rsidR="00F043F9" w:rsidRPr="00F043F9" w14:paraId="054225DD" w14:textId="77777777" w:rsidTr="001A788E">
        <w:trPr>
          <w:jc w:val="center"/>
        </w:trPr>
        <w:tc>
          <w:tcPr>
            <w:tcW w:w="2689" w:type="dxa"/>
          </w:tcPr>
          <w:p w14:paraId="577B00D0" w14:textId="31F2AB98" w:rsidR="00F043F9" w:rsidRPr="00F043F9" w:rsidRDefault="00F043F9" w:rsidP="00F043F9">
            <w:pPr>
              <w:rPr>
                <w:noProof/>
                <w:sz w:val="22"/>
                <w:szCs w:val="22"/>
              </w:rPr>
            </w:pPr>
            <w:r>
              <w:rPr>
                <w:noProof/>
                <w:sz w:val="22"/>
                <w:szCs w:val="22"/>
              </w:rPr>
              <w:t>VIALE FBC</w:t>
            </w:r>
          </w:p>
        </w:tc>
        <w:tc>
          <w:tcPr>
            <w:tcW w:w="3969" w:type="dxa"/>
          </w:tcPr>
          <w:p w14:paraId="24DB1F07" w14:textId="77777777" w:rsidR="00F043F9" w:rsidRPr="00F043F9" w:rsidRDefault="00F043F9" w:rsidP="00F043F9">
            <w:pPr>
              <w:jc w:val="center"/>
              <w:rPr>
                <w:noProof/>
                <w:sz w:val="22"/>
                <w:szCs w:val="22"/>
              </w:rPr>
            </w:pPr>
            <w:r w:rsidRPr="00F043F9">
              <w:rPr>
                <w:noProof/>
                <w:sz w:val="22"/>
                <w:szCs w:val="22"/>
              </w:rPr>
              <w:t>SUB-CAMPEON</w:t>
            </w:r>
          </w:p>
        </w:tc>
      </w:tr>
    </w:tbl>
    <w:p w14:paraId="55B34C5A" w14:textId="77777777" w:rsidR="00F043F9" w:rsidRPr="00F043F9" w:rsidRDefault="00F043F9" w:rsidP="00F043F9">
      <w:pPr>
        <w:jc w:val="center"/>
        <w:rPr>
          <w:noProof/>
          <w:sz w:val="22"/>
          <w:szCs w:val="22"/>
        </w:rPr>
      </w:pPr>
    </w:p>
    <w:tbl>
      <w:tblPr>
        <w:tblStyle w:val="Tablaconcuadrcula"/>
        <w:tblW w:w="6658" w:type="dxa"/>
        <w:jc w:val="center"/>
        <w:tblLook w:val="01E0" w:firstRow="1" w:lastRow="1" w:firstColumn="1" w:lastColumn="1" w:noHBand="0" w:noVBand="0"/>
      </w:tblPr>
      <w:tblGrid>
        <w:gridCol w:w="2689"/>
        <w:gridCol w:w="3969"/>
      </w:tblGrid>
      <w:tr w:rsidR="00F043F9" w:rsidRPr="00F043F9" w14:paraId="398FE0FC" w14:textId="77777777" w:rsidTr="001A788E">
        <w:trPr>
          <w:jc w:val="center"/>
        </w:trPr>
        <w:tc>
          <w:tcPr>
            <w:tcW w:w="6658" w:type="dxa"/>
            <w:gridSpan w:val="2"/>
            <w:shd w:val="clear" w:color="auto" w:fill="B4C6E7" w:themeFill="accent1" w:themeFillTint="66"/>
          </w:tcPr>
          <w:p w14:paraId="5A84F3F5" w14:textId="77777777" w:rsidR="00F043F9" w:rsidRPr="00F043F9" w:rsidRDefault="00F043F9" w:rsidP="00F043F9">
            <w:pPr>
              <w:jc w:val="center"/>
              <w:rPr>
                <w:b/>
                <w:noProof/>
                <w:sz w:val="22"/>
                <w:szCs w:val="22"/>
              </w:rPr>
            </w:pPr>
            <w:r w:rsidRPr="00F043F9">
              <w:rPr>
                <w:noProof/>
                <w:sz w:val="22"/>
                <w:szCs w:val="22"/>
              </w:rPr>
              <w:t xml:space="preserve">       </w:t>
            </w:r>
            <w:r w:rsidRPr="00F043F9">
              <w:rPr>
                <w:b/>
                <w:noProof/>
                <w:sz w:val="22"/>
                <w:szCs w:val="22"/>
              </w:rPr>
              <w:t>CATEGORIA SUB-17</w:t>
            </w:r>
          </w:p>
        </w:tc>
      </w:tr>
      <w:tr w:rsidR="00F043F9" w:rsidRPr="00F043F9" w14:paraId="70036B8E" w14:textId="77777777" w:rsidTr="001A788E">
        <w:trPr>
          <w:jc w:val="center"/>
        </w:trPr>
        <w:tc>
          <w:tcPr>
            <w:tcW w:w="2689" w:type="dxa"/>
          </w:tcPr>
          <w:p w14:paraId="5FB6FB5C" w14:textId="0959C6A1" w:rsidR="00F043F9" w:rsidRPr="00F043F9" w:rsidRDefault="00F043F9" w:rsidP="00F043F9">
            <w:pPr>
              <w:rPr>
                <w:noProof/>
                <w:sz w:val="22"/>
                <w:szCs w:val="22"/>
              </w:rPr>
            </w:pPr>
            <w:r>
              <w:rPr>
                <w:noProof/>
                <w:sz w:val="22"/>
                <w:szCs w:val="22"/>
              </w:rPr>
              <w:t>VIALE FBC</w:t>
            </w:r>
          </w:p>
        </w:tc>
        <w:tc>
          <w:tcPr>
            <w:tcW w:w="3969" w:type="dxa"/>
          </w:tcPr>
          <w:p w14:paraId="09D5F422" w14:textId="77777777" w:rsidR="00F043F9" w:rsidRPr="00F043F9" w:rsidRDefault="00F043F9" w:rsidP="00F043F9">
            <w:pPr>
              <w:jc w:val="center"/>
              <w:rPr>
                <w:noProof/>
                <w:sz w:val="22"/>
                <w:szCs w:val="22"/>
              </w:rPr>
            </w:pPr>
            <w:r w:rsidRPr="00F043F9">
              <w:rPr>
                <w:noProof/>
                <w:sz w:val="22"/>
                <w:szCs w:val="22"/>
              </w:rPr>
              <w:t>CAMPEON</w:t>
            </w:r>
          </w:p>
        </w:tc>
      </w:tr>
      <w:tr w:rsidR="00F043F9" w:rsidRPr="00F043F9" w14:paraId="155D0F0F" w14:textId="77777777" w:rsidTr="001A788E">
        <w:trPr>
          <w:jc w:val="center"/>
        </w:trPr>
        <w:tc>
          <w:tcPr>
            <w:tcW w:w="2689" w:type="dxa"/>
          </w:tcPr>
          <w:p w14:paraId="4E42110F" w14:textId="6B6C52FF" w:rsidR="00F043F9" w:rsidRPr="00F043F9" w:rsidRDefault="00F043F9" w:rsidP="00F043F9">
            <w:pPr>
              <w:rPr>
                <w:noProof/>
                <w:sz w:val="22"/>
                <w:szCs w:val="22"/>
              </w:rPr>
            </w:pPr>
            <w:r w:rsidRPr="00F043F9">
              <w:rPr>
                <w:noProof/>
                <w:sz w:val="22"/>
                <w:szCs w:val="22"/>
              </w:rPr>
              <w:t>ATL</w:t>
            </w:r>
            <w:r>
              <w:rPr>
                <w:noProof/>
                <w:sz w:val="22"/>
                <w:szCs w:val="22"/>
              </w:rPr>
              <w:t>.</w:t>
            </w:r>
            <w:r w:rsidRPr="00F043F9">
              <w:rPr>
                <w:noProof/>
                <w:sz w:val="22"/>
                <w:szCs w:val="22"/>
              </w:rPr>
              <w:t xml:space="preserve"> </w:t>
            </w:r>
            <w:r>
              <w:rPr>
                <w:noProof/>
                <w:sz w:val="22"/>
                <w:szCs w:val="22"/>
              </w:rPr>
              <w:t>MARÍA GRANDE</w:t>
            </w:r>
          </w:p>
        </w:tc>
        <w:tc>
          <w:tcPr>
            <w:tcW w:w="3969" w:type="dxa"/>
          </w:tcPr>
          <w:p w14:paraId="57954AA2" w14:textId="77777777" w:rsidR="00F043F9" w:rsidRPr="00F043F9" w:rsidRDefault="00F043F9" w:rsidP="00F043F9">
            <w:pPr>
              <w:jc w:val="center"/>
              <w:rPr>
                <w:noProof/>
                <w:sz w:val="22"/>
                <w:szCs w:val="22"/>
              </w:rPr>
            </w:pPr>
            <w:r w:rsidRPr="00F043F9">
              <w:rPr>
                <w:noProof/>
                <w:sz w:val="22"/>
                <w:szCs w:val="22"/>
              </w:rPr>
              <w:t>SUB-CAMPEON</w:t>
            </w:r>
          </w:p>
        </w:tc>
      </w:tr>
    </w:tbl>
    <w:p w14:paraId="1C95CC2E" w14:textId="39C6C592" w:rsidR="00F043F9" w:rsidRDefault="00F043F9" w:rsidP="00EB3182">
      <w:pPr>
        <w:jc w:val="both"/>
        <w:rPr>
          <w:b/>
          <w:noProof/>
          <w:sz w:val="28"/>
          <w:szCs w:val="28"/>
          <w:u w:val="single"/>
          <w:lang w:val="es-ES"/>
        </w:rPr>
      </w:pPr>
    </w:p>
    <w:p w14:paraId="1996491C" w14:textId="357F6D32" w:rsidR="00F043F9" w:rsidRDefault="00F043F9" w:rsidP="00EB3182">
      <w:pPr>
        <w:jc w:val="both"/>
        <w:rPr>
          <w:b/>
          <w:noProof/>
          <w:sz w:val="28"/>
          <w:szCs w:val="28"/>
          <w:u w:val="single"/>
          <w:lang w:val="es-ES"/>
        </w:rPr>
      </w:pPr>
    </w:p>
    <w:p w14:paraId="2861A057" w14:textId="77777777" w:rsidR="00EB3182" w:rsidRPr="007007EA" w:rsidRDefault="00EB3182" w:rsidP="00EB3182">
      <w:pPr>
        <w:jc w:val="both"/>
        <w:rPr>
          <w:b/>
          <w:noProof/>
          <w:sz w:val="28"/>
          <w:szCs w:val="28"/>
          <w:lang w:val="es-ES"/>
        </w:rPr>
      </w:pPr>
      <w:r w:rsidRPr="007007EA">
        <w:rPr>
          <w:b/>
          <w:noProof/>
          <w:sz w:val="28"/>
          <w:szCs w:val="28"/>
          <w:u w:val="single"/>
          <w:lang w:val="es-ES"/>
        </w:rPr>
        <w:lastRenderedPageBreak/>
        <w:t>INFORME DEL TRIBUNAL DE DISCIPLINA</w:t>
      </w:r>
      <w:r w:rsidRPr="007007EA">
        <w:rPr>
          <w:b/>
          <w:noProof/>
          <w:sz w:val="28"/>
          <w:szCs w:val="28"/>
          <w:lang w:val="es-ES"/>
        </w:rPr>
        <w:t>:</w:t>
      </w:r>
    </w:p>
    <w:p w14:paraId="4450EB64" w14:textId="0967354F" w:rsidR="00EB3182" w:rsidRPr="007007EA" w:rsidRDefault="00EB3182" w:rsidP="00EB3182">
      <w:pPr>
        <w:jc w:val="both"/>
        <w:rPr>
          <w:b/>
          <w:noProof/>
          <w:sz w:val="26"/>
          <w:szCs w:val="26"/>
          <w:u w:val="single"/>
          <w:lang w:val="es-ES"/>
        </w:rPr>
      </w:pPr>
      <w:r w:rsidRPr="007007EA">
        <w:rPr>
          <w:b/>
          <w:noProof/>
          <w:sz w:val="26"/>
          <w:szCs w:val="26"/>
          <w:u w:val="single"/>
          <w:lang w:val="es-ES"/>
        </w:rPr>
        <w:t xml:space="preserve">TRANSGRESIONES OBSERVADAS EN LA </w:t>
      </w:r>
      <w:r w:rsidR="00F043F9">
        <w:rPr>
          <w:b/>
          <w:noProof/>
          <w:sz w:val="26"/>
          <w:szCs w:val="26"/>
          <w:u w:val="single"/>
          <w:lang w:val="es-ES"/>
        </w:rPr>
        <w:t>2</w:t>
      </w:r>
      <w:r w:rsidRPr="007007EA">
        <w:rPr>
          <w:b/>
          <w:noProof/>
          <w:sz w:val="26"/>
          <w:szCs w:val="26"/>
          <w:u w:val="single"/>
          <w:lang w:val="es-ES"/>
        </w:rPr>
        <w:t>º FECHA,</w:t>
      </w:r>
      <w:r>
        <w:rPr>
          <w:b/>
          <w:noProof/>
          <w:sz w:val="26"/>
          <w:szCs w:val="26"/>
          <w:u w:val="single"/>
          <w:lang w:val="es-ES"/>
        </w:rPr>
        <w:t xml:space="preserve"> </w:t>
      </w:r>
      <w:r w:rsidR="00194F82">
        <w:rPr>
          <w:b/>
          <w:noProof/>
          <w:sz w:val="26"/>
          <w:szCs w:val="26"/>
          <w:u w:val="single"/>
          <w:lang w:val="es-ES"/>
        </w:rPr>
        <w:t>FINALES</w:t>
      </w:r>
      <w:r>
        <w:rPr>
          <w:b/>
          <w:noProof/>
          <w:sz w:val="26"/>
          <w:szCs w:val="26"/>
          <w:u w:val="single"/>
          <w:lang w:val="es-ES"/>
        </w:rPr>
        <w:t xml:space="preserve"> </w:t>
      </w:r>
      <w:r w:rsidRPr="007007EA">
        <w:rPr>
          <w:b/>
          <w:noProof/>
          <w:sz w:val="26"/>
          <w:szCs w:val="26"/>
          <w:u w:val="single"/>
          <w:lang w:val="es-ES"/>
        </w:rPr>
        <w:t>CAMPEONATO 20</w:t>
      </w:r>
      <w:r>
        <w:rPr>
          <w:b/>
          <w:noProof/>
          <w:sz w:val="26"/>
          <w:szCs w:val="26"/>
          <w:u w:val="single"/>
          <w:lang w:val="es-ES"/>
        </w:rPr>
        <w:t>22</w:t>
      </w:r>
      <w:r w:rsidRPr="007007EA">
        <w:rPr>
          <w:b/>
          <w:noProof/>
          <w:sz w:val="26"/>
          <w:szCs w:val="26"/>
          <w:u w:val="single"/>
          <w:lang w:val="es-ES"/>
        </w:rPr>
        <w:t xml:space="preserve"> -  DIA</w:t>
      </w:r>
      <w:r w:rsidR="009E34A6">
        <w:rPr>
          <w:b/>
          <w:noProof/>
          <w:sz w:val="26"/>
          <w:szCs w:val="26"/>
          <w:u w:val="single"/>
          <w:lang w:val="es-ES"/>
        </w:rPr>
        <w:t>S</w:t>
      </w:r>
      <w:r w:rsidRPr="007007EA">
        <w:rPr>
          <w:b/>
          <w:noProof/>
          <w:sz w:val="26"/>
          <w:szCs w:val="26"/>
          <w:u w:val="single"/>
          <w:lang w:val="es-ES"/>
        </w:rPr>
        <w:t xml:space="preserve"> </w:t>
      </w:r>
      <w:r w:rsidR="00194F82">
        <w:rPr>
          <w:b/>
          <w:noProof/>
          <w:sz w:val="26"/>
          <w:szCs w:val="26"/>
          <w:u w:val="single"/>
          <w:lang w:val="es-ES"/>
        </w:rPr>
        <w:t>2</w:t>
      </w:r>
      <w:r w:rsidR="00AF0388">
        <w:rPr>
          <w:b/>
          <w:noProof/>
          <w:sz w:val="26"/>
          <w:szCs w:val="26"/>
          <w:u w:val="single"/>
          <w:lang w:val="es-ES"/>
        </w:rPr>
        <w:t>7</w:t>
      </w:r>
      <w:r w:rsidR="009E34A6">
        <w:rPr>
          <w:b/>
          <w:noProof/>
          <w:sz w:val="26"/>
          <w:szCs w:val="26"/>
          <w:u w:val="single"/>
          <w:lang w:val="es-ES"/>
        </w:rPr>
        <w:t xml:space="preserve"> Y </w:t>
      </w:r>
      <w:r w:rsidR="00194F82">
        <w:rPr>
          <w:b/>
          <w:noProof/>
          <w:sz w:val="26"/>
          <w:szCs w:val="26"/>
          <w:u w:val="single"/>
          <w:lang w:val="es-ES"/>
        </w:rPr>
        <w:t>2</w:t>
      </w:r>
      <w:r w:rsidR="00AF0388">
        <w:rPr>
          <w:b/>
          <w:noProof/>
          <w:sz w:val="26"/>
          <w:szCs w:val="26"/>
          <w:u w:val="single"/>
          <w:lang w:val="es-ES"/>
        </w:rPr>
        <w:t>8</w:t>
      </w:r>
      <w:r w:rsidRPr="007007EA">
        <w:rPr>
          <w:b/>
          <w:noProof/>
          <w:sz w:val="26"/>
          <w:szCs w:val="26"/>
          <w:u w:val="single"/>
          <w:lang w:val="es-ES"/>
        </w:rPr>
        <w:t>-0</w:t>
      </w:r>
      <w:r w:rsidR="009E34A6">
        <w:rPr>
          <w:b/>
          <w:noProof/>
          <w:sz w:val="26"/>
          <w:szCs w:val="26"/>
          <w:u w:val="single"/>
          <w:lang w:val="es-ES"/>
        </w:rPr>
        <w:t>8</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6F634799" w14:textId="77777777" w:rsidR="00EB3182" w:rsidRPr="007007EA" w:rsidRDefault="00EB3182" w:rsidP="00EB3182">
      <w:pPr>
        <w:jc w:val="both"/>
        <w:rPr>
          <w:b/>
          <w:noProof/>
          <w:sz w:val="26"/>
          <w:szCs w:val="26"/>
          <w:u w:val="single"/>
          <w:lang w:val="es-ES"/>
        </w:rPr>
      </w:pPr>
    </w:p>
    <w:p w14:paraId="4EBEA47A" w14:textId="288CDD51"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3826B9">
        <w:rPr>
          <w:rFonts w:ascii="Agency FB" w:hAnsi="Agency FB"/>
          <w:noProof/>
          <w:sz w:val="32"/>
          <w:szCs w:val="32"/>
        </w:rPr>
        <w:t>31</w:t>
      </w:r>
      <w:r w:rsidRPr="007007EA">
        <w:rPr>
          <w:rFonts w:ascii="Agency FB" w:hAnsi="Agency FB"/>
          <w:noProof/>
          <w:sz w:val="32"/>
          <w:szCs w:val="32"/>
        </w:rPr>
        <w:t xml:space="preserve"> de </w:t>
      </w:r>
      <w:r>
        <w:rPr>
          <w:rFonts w:ascii="Agency FB" w:hAnsi="Agency FB"/>
          <w:noProof/>
          <w:sz w:val="32"/>
          <w:szCs w:val="32"/>
        </w:rPr>
        <w:t>agosto</w:t>
      </w:r>
      <w:r w:rsidRPr="007007EA">
        <w:rPr>
          <w:rFonts w:ascii="Agency FB" w:hAnsi="Agency FB"/>
          <w:noProof/>
          <w:sz w:val="32"/>
          <w:szCs w:val="32"/>
        </w:rPr>
        <w:t xml:space="preserve"> del corriente año, en la                   </w:t>
      </w:r>
    </w:p>
    <w:p w14:paraId="02B8CBBE" w14:textId="7777777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066CEF53" w14:textId="7777777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w:t>
      </w:r>
    </w:p>
    <w:p w14:paraId="1C25F895" w14:textId="5B04DDB6" w:rsidR="00EB3182" w:rsidRDefault="00EB3182" w:rsidP="00EB3182">
      <w:pPr>
        <w:ind w:left="-567" w:right="-1418"/>
        <w:rPr>
          <w:rFonts w:ascii="Agency FB" w:hAnsi="Agency FB"/>
          <w:noProof/>
          <w:sz w:val="32"/>
          <w:szCs w:val="32"/>
        </w:rPr>
      </w:pPr>
      <w:r w:rsidRPr="007007EA">
        <w:rPr>
          <w:rFonts w:ascii="Agency FB" w:hAnsi="Agency FB"/>
          <w:noProof/>
          <w:sz w:val="32"/>
          <w:szCs w:val="32"/>
        </w:rPr>
        <w:t xml:space="preserve">          ---Siendo la </w:t>
      </w:r>
      <w:r w:rsidR="003826B9">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77BE23CA" w14:textId="77777777" w:rsidR="00EB3182" w:rsidRDefault="00EB3182" w:rsidP="00EB3182">
      <w:pPr>
        <w:jc w:val="both"/>
        <w:rPr>
          <w:b/>
          <w:noProof/>
          <w:u w:val="single"/>
          <w:lang w:val="es-ES"/>
        </w:rPr>
      </w:pPr>
    </w:p>
    <w:p w14:paraId="546FEBC3" w14:textId="77777777" w:rsidR="00EB3182" w:rsidRDefault="00EB3182" w:rsidP="00EB3182">
      <w:pPr>
        <w:jc w:val="both"/>
        <w:rPr>
          <w:b/>
          <w:noProof/>
          <w:u w:val="single"/>
          <w:lang w:val="es-ES"/>
        </w:rPr>
      </w:pPr>
      <w:r w:rsidRPr="003639FF">
        <w:rPr>
          <w:b/>
          <w:noProof/>
          <w:u w:val="single"/>
          <w:lang w:val="es-ES"/>
        </w:rPr>
        <w:t>JUGADORES SUSPENDIDOS</w:t>
      </w:r>
    </w:p>
    <w:p w14:paraId="64B4854F" w14:textId="77777777" w:rsidR="00EB3182" w:rsidRDefault="00EB3182" w:rsidP="00EB3182">
      <w:pPr>
        <w:jc w:val="both"/>
        <w:rPr>
          <w:b/>
          <w:noProof/>
          <w:u w:val="single"/>
          <w:lang w:val="es-ES"/>
        </w:rPr>
      </w:pPr>
    </w:p>
    <w:p w14:paraId="7C6B0FFF" w14:textId="1ABB026F" w:rsidR="00EB3182" w:rsidRPr="00F255B5" w:rsidRDefault="00947E18" w:rsidP="00EB3182">
      <w:pPr>
        <w:jc w:val="both"/>
        <w:rPr>
          <w:b/>
          <w:bCs/>
          <w:i/>
          <w:u w:val="single"/>
        </w:rPr>
      </w:pPr>
      <w:bookmarkStart w:id="0" w:name="_Hlk106215116"/>
      <w:bookmarkStart w:id="1" w:name="_Hlk98257836"/>
      <w:r>
        <w:rPr>
          <w:b/>
          <w:bCs/>
          <w:u w:val="single"/>
        </w:rPr>
        <w:t>VIALE FBC</w:t>
      </w:r>
    </w:p>
    <w:p w14:paraId="3251A3D9" w14:textId="6F6B99CF" w:rsidR="00EB3182" w:rsidRPr="00CA359A" w:rsidRDefault="00F043F9" w:rsidP="00EB3182">
      <w:pPr>
        <w:numPr>
          <w:ilvl w:val="0"/>
          <w:numId w:val="1"/>
        </w:numPr>
        <w:ind w:right="-234"/>
        <w:jc w:val="both"/>
        <w:rPr>
          <w:b/>
          <w:i/>
          <w:sz w:val="28"/>
          <w:szCs w:val="28"/>
          <w:lang w:val="es-ES_tradnl"/>
        </w:rPr>
      </w:pPr>
      <w:r>
        <w:t xml:space="preserve">BORGETTO </w:t>
      </w:r>
      <w:r w:rsidR="009942A9">
        <w:t>Valentín</w:t>
      </w:r>
      <w:r w:rsidR="00947E18">
        <w:t xml:space="preserve"> (</w:t>
      </w:r>
      <w:r>
        <w:t>12570</w:t>
      </w:r>
      <w:r w:rsidR="00947E18">
        <w:t>), 1 (un) partido Art. 20</w:t>
      </w:r>
      <w:r>
        <w:t>7 Inc. M</w:t>
      </w:r>
      <w:r w:rsidR="00947E18">
        <w:t>.- (2º)</w:t>
      </w:r>
    </w:p>
    <w:p w14:paraId="540C9B8B" w14:textId="06AF7CD8" w:rsidR="00CA359A" w:rsidRPr="00F043F9" w:rsidRDefault="00CA359A" w:rsidP="00EB3182">
      <w:pPr>
        <w:numPr>
          <w:ilvl w:val="0"/>
          <w:numId w:val="1"/>
        </w:numPr>
        <w:ind w:right="-234"/>
        <w:jc w:val="both"/>
        <w:rPr>
          <w:b/>
          <w:i/>
          <w:sz w:val="28"/>
          <w:szCs w:val="28"/>
          <w:lang w:val="es-ES_tradnl"/>
        </w:rPr>
      </w:pPr>
      <w:r>
        <w:t>SANTA CRUZ Brandon (12052), 4 (cuatro) partidos Art. 200 Inc.A3, 32 y 33.- (2º)</w:t>
      </w:r>
    </w:p>
    <w:p w14:paraId="5CFF0BE3" w14:textId="2B713E08" w:rsidR="00F043F9" w:rsidRPr="009942A9" w:rsidRDefault="00CA359A" w:rsidP="00EB3182">
      <w:pPr>
        <w:numPr>
          <w:ilvl w:val="0"/>
          <w:numId w:val="1"/>
        </w:numPr>
        <w:ind w:right="-234"/>
        <w:jc w:val="both"/>
        <w:rPr>
          <w:b/>
          <w:i/>
          <w:lang w:val="es-ES_tradnl"/>
        </w:rPr>
      </w:pPr>
      <w:r w:rsidRPr="00CA359A">
        <w:rPr>
          <w:bCs/>
          <w:iCs/>
          <w:lang w:val="es-ES_tradnl"/>
        </w:rPr>
        <w:t xml:space="preserve">SALAMONE </w:t>
      </w:r>
      <w:r w:rsidR="009942A9" w:rsidRPr="00CA359A">
        <w:rPr>
          <w:bCs/>
          <w:iCs/>
          <w:lang w:val="es-ES_tradnl"/>
        </w:rPr>
        <w:t>Valentín</w:t>
      </w:r>
      <w:r w:rsidRPr="00CA359A">
        <w:rPr>
          <w:bCs/>
          <w:iCs/>
          <w:lang w:val="es-ES_tradnl"/>
        </w:rPr>
        <w:t xml:space="preserve"> (12068), </w:t>
      </w:r>
      <w:r w:rsidR="003826B9">
        <w:rPr>
          <w:bCs/>
          <w:iCs/>
          <w:lang w:val="es-ES_tradnl"/>
        </w:rPr>
        <w:t xml:space="preserve">4 (cuatro) </w:t>
      </w:r>
      <w:r>
        <w:t>partidos Art. 185, 32 y 33.- (2º)</w:t>
      </w:r>
    </w:p>
    <w:p w14:paraId="0C972E4E" w14:textId="137392B7" w:rsidR="009942A9" w:rsidRPr="00D931F3" w:rsidRDefault="009942A9" w:rsidP="009942A9">
      <w:pPr>
        <w:numPr>
          <w:ilvl w:val="0"/>
          <w:numId w:val="1"/>
        </w:numPr>
        <w:ind w:right="-234"/>
        <w:jc w:val="both"/>
        <w:rPr>
          <w:b/>
          <w:i/>
          <w:lang w:val="es-ES_tradnl"/>
        </w:rPr>
      </w:pPr>
      <w:r>
        <w:rPr>
          <w:bCs/>
          <w:iCs/>
          <w:lang w:val="es-ES_tradnl"/>
        </w:rPr>
        <w:t>SOSA</w:t>
      </w:r>
      <w:r w:rsidRPr="00CA359A">
        <w:rPr>
          <w:bCs/>
          <w:iCs/>
          <w:lang w:val="es-ES_tradnl"/>
        </w:rPr>
        <w:t xml:space="preserve"> </w:t>
      </w:r>
      <w:r>
        <w:rPr>
          <w:bCs/>
          <w:iCs/>
          <w:lang w:val="es-ES_tradnl"/>
        </w:rPr>
        <w:t>Isaías</w:t>
      </w:r>
      <w:r w:rsidRPr="00CA359A">
        <w:rPr>
          <w:bCs/>
          <w:iCs/>
          <w:lang w:val="es-ES_tradnl"/>
        </w:rPr>
        <w:t xml:space="preserve"> (</w:t>
      </w:r>
      <w:r>
        <w:rPr>
          <w:bCs/>
          <w:iCs/>
          <w:lang w:val="es-ES_tradnl"/>
        </w:rPr>
        <w:t>12645</w:t>
      </w:r>
      <w:r w:rsidRPr="00CA359A">
        <w:rPr>
          <w:bCs/>
          <w:iCs/>
          <w:lang w:val="es-ES_tradnl"/>
        </w:rPr>
        <w:t xml:space="preserve">), </w:t>
      </w:r>
      <w:r w:rsidR="003826B9">
        <w:rPr>
          <w:bCs/>
          <w:iCs/>
          <w:lang w:val="es-ES_tradnl"/>
        </w:rPr>
        <w:t xml:space="preserve">4 (cuatro) </w:t>
      </w:r>
      <w:r>
        <w:t>partidos Art. 185, 32 y 33.- (2º)</w:t>
      </w:r>
    </w:p>
    <w:p w14:paraId="53D03F89" w14:textId="7722486D" w:rsidR="00D931F3" w:rsidRDefault="00D931F3" w:rsidP="00D931F3">
      <w:pPr>
        <w:ind w:right="-234"/>
        <w:jc w:val="both"/>
      </w:pPr>
    </w:p>
    <w:p w14:paraId="60CEAFDB" w14:textId="300D172D" w:rsidR="00D931F3" w:rsidRPr="00F255B5" w:rsidRDefault="00D931F3" w:rsidP="00D931F3">
      <w:pPr>
        <w:jc w:val="both"/>
        <w:rPr>
          <w:b/>
          <w:bCs/>
          <w:i/>
          <w:u w:val="single"/>
        </w:rPr>
      </w:pPr>
      <w:r>
        <w:rPr>
          <w:b/>
          <w:bCs/>
          <w:u w:val="single"/>
        </w:rPr>
        <w:t>CAÑADITA CENTRAL</w:t>
      </w:r>
    </w:p>
    <w:p w14:paraId="743D4CEE" w14:textId="003F835B" w:rsidR="00D931F3" w:rsidRPr="00CA359A" w:rsidRDefault="00D931F3" w:rsidP="00D931F3">
      <w:pPr>
        <w:numPr>
          <w:ilvl w:val="0"/>
          <w:numId w:val="1"/>
        </w:numPr>
        <w:ind w:right="-234"/>
        <w:jc w:val="both"/>
        <w:rPr>
          <w:b/>
          <w:i/>
          <w:sz w:val="28"/>
          <w:szCs w:val="28"/>
          <w:lang w:val="es-ES_tradnl"/>
        </w:rPr>
      </w:pPr>
      <w:r>
        <w:t>BRUNO Mauricio (11927), 1 (un) partido Art. 208.- (2º)</w:t>
      </w:r>
    </w:p>
    <w:p w14:paraId="79417FBF" w14:textId="77777777" w:rsidR="00D931F3" w:rsidRPr="009942A9" w:rsidRDefault="00D931F3" w:rsidP="00D931F3">
      <w:pPr>
        <w:ind w:right="-234"/>
        <w:jc w:val="both"/>
        <w:rPr>
          <w:b/>
          <w:i/>
          <w:lang w:val="es-ES_tradnl"/>
        </w:rPr>
      </w:pPr>
    </w:p>
    <w:p w14:paraId="372965E7" w14:textId="77777777" w:rsidR="009942A9" w:rsidRPr="00CA359A" w:rsidRDefault="009942A9" w:rsidP="009942A9">
      <w:pPr>
        <w:ind w:left="360" w:right="-234"/>
        <w:jc w:val="both"/>
        <w:rPr>
          <w:b/>
          <w:i/>
          <w:lang w:val="es-ES_tradnl"/>
        </w:rPr>
      </w:pPr>
    </w:p>
    <w:bookmarkEnd w:id="0"/>
    <w:p w14:paraId="04F18393" w14:textId="6B4FE753" w:rsidR="00880C28" w:rsidRPr="00880C28" w:rsidRDefault="00880C28" w:rsidP="00880C28">
      <w:pPr>
        <w:pStyle w:val="NormalWeb"/>
        <w:jc w:val="center"/>
        <w:rPr>
          <w:b/>
          <w:bCs/>
          <w:color w:val="000000"/>
          <w:sz w:val="27"/>
          <w:szCs w:val="27"/>
        </w:rPr>
      </w:pPr>
      <w:r w:rsidRPr="00880C28">
        <w:rPr>
          <w:b/>
          <w:bCs/>
          <w:color w:val="000000"/>
          <w:sz w:val="27"/>
          <w:szCs w:val="27"/>
        </w:rPr>
        <w:t>RESOLUCIÓN N</w:t>
      </w:r>
      <w:r w:rsidRPr="00880C28">
        <w:rPr>
          <w:b/>
          <w:bCs/>
          <w:color w:val="000000"/>
          <w:sz w:val="27"/>
          <w:szCs w:val="27"/>
        </w:rPr>
        <w:t>º 1</w:t>
      </w:r>
    </w:p>
    <w:p w14:paraId="40514FB5" w14:textId="77777777" w:rsidR="00880C28" w:rsidRDefault="00880C28" w:rsidP="00880C28">
      <w:pPr>
        <w:pStyle w:val="NormalWeb"/>
        <w:rPr>
          <w:color w:val="000000"/>
          <w:sz w:val="27"/>
          <w:szCs w:val="27"/>
        </w:rPr>
      </w:pPr>
      <w:r>
        <w:rPr>
          <w:color w:val="000000"/>
          <w:sz w:val="27"/>
          <w:szCs w:val="27"/>
        </w:rPr>
        <w:t>En reunión celebrada por el TRIBUNAL DE DISCIPLINA, el día 07 de septiembre de 2022 del corriente año en la Sede de la Liga de Fútbol de Paraná Campaña, siendo la hora 18:00 dio comienzo la sesión; y</w:t>
      </w:r>
    </w:p>
    <w:p w14:paraId="0A6B9A2A" w14:textId="77777777" w:rsidR="00880C28" w:rsidRPr="00880C28" w:rsidRDefault="00880C28" w:rsidP="00880C28">
      <w:pPr>
        <w:pStyle w:val="NormalWeb"/>
        <w:rPr>
          <w:b/>
          <w:bCs/>
          <w:color w:val="000000"/>
          <w:sz w:val="27"/>
          <w:szCs w:val="27"/>
        </w:rPr>
      </w:pPr>
      <w:r w:rsidRPr="00880C28">
        <w:rPr>
          <w:b/>
          <w:bCs/>
          <w:color w:val="000000"/>
          <w:sz w:val="27"/>
          <w:szCs w:val="27"/>
        </w:rPr>
        <w:t>VISTO:</w:t>
      </w:r>
    </w:p>
    <w:p w14:paraId="5D05F4B4" w14:textId="77777777" w:rsidR="00880C28" w:rsidRDefault="00880C28" w:rsidP="00880C28">
      <w:pPr>
        <w:pStyle w:val="NormalWeb"/>
        <w:rPr>
          <w:color w:val="000000"/>
          <w:sz w:val="27"/>
          <w:szCs w:val="27"/>
        </w:rPr>
      </w:pPr>
      <w:r>
        <w:rPr>
          <w:color w:val="000000"/>
          <w:sz w:val="27"/>
          <w:szCs w:val="27"/>
        </w:rPr>
        <w:t>Las presentaciones efectuadas por VIALE FOOTBALL CLUB y por sus jugadores: Germán SCHWINDT (11578), Jonathan ZAPATA (11084), Valentín RINGLOFER (10287) y Juan RÍOS (10475), en las que solicitan la reducción de las sanciones impuestas; y</w:t>
      </w:r>
    </w:p>
    <w:p w14:paraId="4889871D" w14:textId="77777777" w:rsidR="00880C28" w:rsidRPr="00880C28" w:rsidRDefault="00880C28" w:rsidP="00880C28">
      <w:pPr>
        <w:pStyle w:val="NormalWeb"/>
        <w:rPr>
          <w:b/>
          <w:bCs/>
          <w:color w:val="000000"/>
          <w:sz w:val="27"/>
          <w:szCs w:val="27"/>
        </w:rPr>
      </w:pPr>
      <w:r w:rsidRPr="00880C28">
        <w:rPr>
          <w:b/>
          <w:bCs/>
          <w:color w:val="000000"/>
          <w:sz w:val="27"/>
          <w:szCs w:val="27"/>
        </w:rPr>
        <w:t>CONSIDERANDO:</w:t>
      </w:r>
    </w:p>
    <w:p w14:paraId="5F1148B0" w14:textId="77777777" w:rsidR="00880C28" w:rsidRDefault="00880C28" w:rsidP="00880C28">
      <w:pPr>
        <w:pStyle w:val="NormalWeb"/>
        <w:rPr>
          <w:color w:val="000000"/>
          <w:sz w:val="27"/>
          <w:szCs w:val="27"/>
        </w:rPr>
      </w:pPr>
      <w:r>
        <w:rPr>
          <w:color w:val="000000"/>
          <w:sz w:val="27"/>
          <w:szCs w:val="27"/>
        </w:rPr>
        <w:t>Que mediante Boletín Nº 17 se los emplazó a los mencionados para que presentaran el descargo correspondiente ejerciendo de tal forma su derecho de defensa, teniendo plazo para ello hasta el día 19 de julio de 2022.</w:t>
      </w:r>
    </w:p>
    <w:p w14:paraId="351E6A05" w14:textId="77777777" w:rsidR="00880C28" w:rsidRDefault="00880C28" w:rsidP="00880C28">
      <w:pPr>
        <w:pStyle w:val="NormalWeb"/>
        <w:rPr>
          <w:color w:val="000000"/>
          <w:sz w:val="27"/>
          <w:szCs w:val="27"/>
        </w:rPr>
      </w:pPr>
      <w:r>
        <w:rPr>
          <w:color w:val="000000"/>
          <w:sz w:val="27"/>
          <w:szCs w:val="27"/>
        </w:rPr>
        <w:lastRenderedPageBreak/>
        <w:t>Que mediante Resolución Nº 6 de fecha 21 de julio de 2022, publicada en Boletín Nº 18 fueron sancionados los jugadores Germán SCHWINDT (11578), Jonathan ZAPATA (11084), Valentín RINGLOFER (10287) y Juan RÍOS (10475), todos ellos informados por el árbitro del encuentro disputado en categoría Primera División entre los representativos del CLUB ATLÉTICO CAÑADITA CENTRAL y de VIALE FOOT BALL CLUB el 10 de julio de 2022.</w:t>
      </w:r>
    </w:p>
    <w:p w14:paraId="6AD612BD" w14:textId="77777777" w:rsidR="00880C28" w:rsidRDefault="00880C28" w:rsidP="00880C28">
      <w:pPr>
        <w:pStyle w:val="NormalWeb"/>
        <w:rPr>
          <w:color w:val="000000"/>
          <w:sz w:val="27"/>
          <w:szCs w:val="27"/>
        </w:rPr>
      </w:pPr>
      <w:r>
        <w:rPr>
          <w:color w:val="000000"/>
          <w:sz w:val="27"/>
          <w:szCs w:val="27"/>
        </w:rPr>
        <w:t>Que el artículo 7 del Reglamento de Transgresiones y Penas del Consejo Federal establece el plazo de cinco días corridos para tomar conocimiento de las actuaciones y formular su defensa, contados desde la hora cero del día siguiente a la publicación del boletín hasta la hora de cierre de la Secretaría Administrativa de la Liga en la fecha de vencimiento.</w:t>
      </w:r>
    </w:p>
    <w:p w14:paraId="3199BD18" w14:textId="77777777" w:rsidR="00880C28" w:rsidRDefault="00880C28" w:rsidP="00880C28">
      <w:pPr>
        <w:pStyle w:val="NormalWeb"/>
        <w:rPr>
          <w:color w:val="000000"/>
          <w:sz w:val="27"/>
          <w:szCs w:val="27"/>
        </w:rPr>
      </w:pPr>
      <w:r>
        <w:rPr>
          <w:color w:val="000000"/>
          <w:sz w:val="27"/>
          <w:szCs w:val="27"/>
        </w:rPr>
        <w:t>Que el artículo 41 del mismo Cuerpo legal fija que toda resolución o fallo del Tribunal se hará conocer por el Boletín Oficial.</w:t>
      </w:r>
    </w:p>
    <w:p w14:paraId="71F812DD" w14:textId="77777777" w:rsidR="00880C28" w:rsidRDefault="00880C28" w:rsidP="00880C28">
      <w:pPr>
        <w:pStyle w:val="NormalWeb"/>
        <w:rPr>
          <w:color w:val="000000"/>
          <w:sz w:val="27"/>
          <w:szCs w:val="27"/>
        </w:rPr>
      </w:pPr>
      <w:r>
        <w:rPr>
          <w:color w:val="000000"/>
          <w:sz w:val="27"/>
          <w:szCs w:val="27"/>
        </w:rPr>
        <w:t>Que el art. 40 establece que los fallos del Tribunal de Penas serán inapelables y sólo podrán ser reconsiderados de oficio por el propio Tribunal.</w:t>
      </w:r>
    </w:p>
    <w:p w14:paraId="54F89D9F" w14:textId="77777777" w:rsidR="00880C28" w:rsidRDefault="00880C28" w:rsidP="00880C28">
      <w:pPr>
        <w:pStyle w:val="NormalWeb"/>
        <w:rPr>
          <w:color w:val="000000"/>
          <w:sz w:val="27"/>
          <w:szCs w:val="27"/>
        </w:rPr>
      </w:pPr>
      <w:r>
        <w:rPr>
          <w:color w:val="000000"/>
          <w:sz w:val="27"/>
          <w:szCs w:val="27"/>
        </w:rPr>
        <w:t>Que estando ampliamente vencido el plazo establecido en el art. 7, la solicitud de reducción de sanciones pedida por los presentantes es extemporánea y sumado a ello, la prueba aportada por el VIALE FOOT BALL CLUB no conmueve la valorada por el Tribunal al momento de imponer las sanciones.</w:t>
      </w:r>
    </w:p>
    <w:p w14:paraId="51DBE59D" w14:textId="1C6B7926" w:rsidR="00880C28" w:rsidRDefault="00880C28" w:rsidP="00880C28">
      <w:pPr>
        <w:pStyle w:val="NormalWeb"/>
        <w:rPr>
          <w:color w:val="000000"/>
          <w:sz w:val="27"/>
          <w:szCs w:val="27"/>
        </w:rPr>
      </w:pPr>
      <w:r>
        <w:rPr>
          <w:color w:val="000000"/>
          <w:sz w:val="27"/>
          <w:szCs w:val="27"/>
        </w:rPr>
        <w:t>Por ello, el Tribunal de Disciplina,</w:t>
      </w:r>
      <w:r>
        <w:rPr>
          <w:color w:val="000000"/>
          <w:sz w:val="27"/>
          <w:szCs w:val="27"/>
        </w:rPr>
        <w:t xml:space="preserve"> </w:t>
      </w:r>
      <w:r>
        <w:rPr>
          <w:color w:val="000000"/>
          <w:sz w:val="27"/>
          <w:szCs w:val="27"/>
        </w:rPr>
        <w:t>RESUELVE:</w:t>
      </w:r>
    </w:p>
    <w:p w14:paraId="7C04946B" w14:textId="77777777" w:rsidR="00880C28" w:rsidRDefault="00880C28" w:rsidP="00880C28">
      <w:pPr>
        <w:pStyle w:val="NormalWeb"/>
        <w:rPr>
          <w:color w:val="000000"/>
          <w:sz w:val="27"/>
          <w:szCs w:val="27"/>
        </w:rPr>
      </w:pPr>
      <w:r w:rsidRPr="00880C28">
        <w:rPr>
          <w:b/>
          <w:bCs/>
          <w:color w:val="000000"/>
          <w:sz w:val="27"/>
          <w:szCs w:val="27"/>
        </w:rPr>
        <w:t>NO HACER LUGAR</w:t>
      </w:r>
      <w:r>
        <w:rPr>
          <w:color w:val="000000"/>
          <w:sz w:val="27"/>
          <w:szCs w:val="27"/>
        </w:rPr>
        <w:t xml:space="preserve"> a las solicitudes presentadas por VIALE FOOTBALL CLUB y por sus jugadores: Germán SCHWINDT (11578), Jonathan ZAPATA (11084), Valentín RINGLOFER (10287) y Juan RÍOS (10475) (arts. 32 y 33 del RTYP).</w:t>
      </w:r>
    </w:p>
    <w:p w14:paraId="01077934" w14:textId="77777777" w:rsidR="00EB3182" w:rsidRDefault="00EB3182" w:rsidP="00EB3182">
      <w:pPr>
        <w:jc w:val="both"/>
        <w:rPr>
          <w:b/>
          <w:bCs/>
          <w:u w:val="single"/>
        </w:rPr>
      </w:pPr>
    </w:p>
    <w:p w14:paraId="3EAE52BA" w14:textId="77777777" w:rsidR="00EB3182" w:rsidRDefault="00EB3182" w:rsidP="00EB3182">
      <w:pPr>
        <w:jc w:val="center"/>
        <w:rPr>
          <w:b/>
          <w:bCs/>
          <w:u w:val="single"/>
        </w:rPr>
      </w:pPr>
    </w:p>
    <w:bookmarkEnd w:id="1"/>
    <w:p w14:paraId="40A87386" w14:textId="71B3906E" w:rsidR="00EB3182" w:rsidRPr="007007EA" w:rsidRDefault="00EB3182" w:rsidP="00EB3182">
      <w:pPr>
        <w:ind w:left="-567" w:right="-1418"/>
        <w:jc w:val="both"/>
        <w:rPr>
          <w:i/>
          <w:noProof/>
          <w:sz w:val="28"/>
          <w:szCs w:val="28"/>
          <w:lang w:val="es-ES"/>
        </w:rPr>
      </w:pPr>
      <w:r w:rsidRPr="007007EA">
        <w:rPr>
          <w:rFonts w:ascii="Agency FB" w:hAnsi="Agency FB"/>
          <w:noProof/>
          <w:sz w:val="32"/>
          <w:szCs w:val="32"/>
        </w:rPr>
        <w:t>---Siendo las 2</w:t>
      </w:r>
      <w:r w:rsidR="00880C28">
        <w:rPr>
          <w:rFonts w:ascii="Agency FB" w:hAnsi="Agency FB"/>
          <w:noProof/>
          <w:sz w:val="32"/>
          <w:szCs w:val="32"/>
        </w:rPr>
        <w:t>1</w:t>
      </w:r>
      <w:r w:rsidRPr="007007EA">
        <w:rPr>
          <w:rFonts w:ascii="Agency FB" w:hAnsi="Agency FB"/>
          <w:noProof/>
          <w:sz w:val="32"/>
          <w:szCs w:val="32"/>
        </w:rPr>
        <w:t>:</w:t>
      </w:r>
      <w:r w:rsidR="00880C28">
        <w:rPr>
          <w:rFonts w:ascii="Agency FB" w:hAnsi="Agency FB"/>
          <w:noProof/>
          <w:sz w:val="32"/>
          <w:szCs w:val="32"/>
        </w:rPr>
        <w:t>3</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1964C03C" w14:textId="77777777" w:rsidR="00EB3182" w:rsidRPr="007007EA" w:rsidRDefault="00EB3182" w:rsidP="00EB3182">
      <w:pPr>
        <w:jc w:val="both"/>
        <w:rPr>
          <w:noProof/>
          <w:sz w:val="28"/>
          <w:szCs w:val="28"/>
          <w:lang w:val="es-ES"/>
        </w:rPr>
      </w:pPr>
    </w:p>
    <w:p w14:paraId="492F8E7F" w14:textId="1C8C4B22" w:rsidR="00EB3182" w:rsidRPr="007007EA" w:rsidRDefault="00EB3182" w:rsidP="00EB3182">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3826B9">
        <w:rPr>
          <w:rFonts w:ascii="Agency FB" w:hAnsi="Agency FB"/>
          <w:noProof/>
          <w:sz w:val="32"/>
          <w:szCs w:val="32"/>
          <w:lang w:val="es-ES"/>
        </w:rPr>
        <w:t>31</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agosto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407A69AA" w14:textId="77777777" w:rsidR="00EB3182" w:rsidRPr="007007EA" w:rsidRDefault="00EB3182" w:rsidP="00EB3182">
      <w:pPr>
        <w:jc w:val="right"/>
        <w:rPr>
          <w:rFonts w:ascii="Agency FB" w:hAnsi="Agency FB"/>
          <w:noProof/>
          <w:sz w:val="32"/>
          <w:szCs w:val="32"/>
          <w:lang w:val="es-ES"/>
        </w:rPr>
      </w:pPr>
    </w:p>
    <w:p w14:paraId="33347C32" w14:textId="77777777" w:rsidR="00EB3182" w:rsidRPr="007007EA" w:rsidRDefault="00EB3182" w:rsidP="00EB3182">
      <w:pPr>
        <w:jc w:val="right"/>
        <w:rPr>
          <w:rFonts w:ascii="Agency FB" w:hAnsi="Agency FB"/>
          <w:noProof/>
          <w:sz w:val="32"/>
          <w:szCs w:val="32"/>
          <w:lang w:val="es-ES"/>
        </w:rPr>
      </w:pPr>
    </w:p>
    <w:p w14:paraId="7F8D510B" w14:textId="77777777" w:rsidR="00EB3182" w:rsidRPr="00487228" w:rsidRDefault="00EB3182" w:rsidP="00EB3182">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263EDFF3" w14:textId="77777777" w:rsidR="000E1AAC" w:rsidRDefault="000E1AAC"/>
    <w:sectPr w:rsidR="000E1AAC" w:rsidSect="00EB3182">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A851" w14:textId="77777777" w:rsidR="00994FD2" w:rsidRDefault="00994FD2" w:rsidP="00EB3182">
      <w:r>
        <w:separator/>
      </w:r>
    </w:p>
  </w:endnote>
  <w:endnote w:type="continuationSeparator" w:id="0">
    <w:p w14:paraId="6ED03D04" w14:textId="77777777" w:rsidR="00994FD2" w:rsidRDefault="00994FD2" w:rsidP="00EB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5E7D" w14:textId="77777777" w:rsidR="00994FD2" w:rsidRDefault="00994FD2" w:rsidP="00EB3182">
      <w:r>
        <w:separator/>
      </w:r>
    </w:p>
  </w:footnote>
  <w:footnote w:type="continuationSeparator" w:id="0">
    <w:p w14:paraId="1D234ED2" w14:textId="77777777" w:rsidR="00994FD2" w:rsidRDefault="00994FD2" w:rsidP="00EB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29365"/>
      <w:docPartObj>
        <w:docPartGallery w:val="Page Numbers (Top of Page)"/>
        <w:docPartUnique/>
      </w:docPartObj>
    </w:sdtPr>
    <w:sdtContent>
      <w:p w14:paraId="5A71314C" w14:textId="784BFA0E" w:rsidR="00EB3182" w:rsidRDefault="00EB3182">
        <w:pPr>
          <w:pStyle w:val="Encabezado"/>
          <w:jc w:val="center"/>
        </w:pPr>
        <w:r>
          <w:fldChar w:fldCharType="begin"/>
        </w:r>
        <w:r>
          <w:instrText>PAGE   \* MERGEFORMAT</w:instrText>
        </w:r>
        <w:r>
          <w:fldChar w:fldCharType="separate"/>
        </w:r>
        <w:r>
          <w:rPr>
            <w:lang w:val="es-ES"/>
          </w:rPr>
          <w:t>2</w:t>
        </w:r>
        <w:r>
          <w:fldChar w:fldCharType="end"/>
        </w:r>
      </w:p>
    </w:sdtContent>
  </w:sdt>
  <w:p w14:paraId="4A1F01AB" w14:textId="77777777" w:rsidR="00EB3182" w:rsidRDefault="00EB31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8021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2"/>
    <w:rsid w:val="00034D05"/>
    <w:rsid w:val="000B4082"/>
    <w:rsid w:val="000E1AAC"/>
    <w:rsid w:val="001511E7"/>
    <w:rsid w:val="00194F82"/>
    <w:rsid w:val="00274AB0"/>
    <w:rsid w:val="003826B9"/>
    <w:rsid w:val="0048496B"/>
    <w:rsid w:val="004A2DEA"/>
    <w:rsid w:val="00603690"/>
    <w:rsid w:val="007B429E"/>
    <w:rsid w:val="0082041B"/>
    <w:rsid w:val="00880C28"/>
    <w:rsid w:val="008D5AC4"/>
    <w:rsid w:val="008D64C3"/>
    <w:rsid w:val="00947E18"/>
    <w:rsid w:val="009545E3"/>
    <w:rsid w:val="009942A9"/>
    <w:rsid w:val="00994FD2"/>
    <w:rsid w:val="009E34A6"/>
    <w:rsid w:val="00AF0388"/>
    <w:rsid w:val="00BC1210"/>
    <w:rsid w:val="00CA359A"/>
    <w:rsid w:val="00D37412"/>
    <w:rsid w:val="00D931F3"/>
    <w:rsid w:val="00EB3182"/>
    <w:rsid w:val="00F043F9"/>
    <w:rsid w:val="00F55B21"/>
    <w:rsid w:val="00F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ECE"/>
  <w15:chartTrackingRefBased/>
  <w15:docId w15:val="{FE9B2ADF-D589-4BBC-89A8-0CD56A09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82"/>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EB3182"/>
    <w:pPr>
      <w:keepNext/>
      <w:jc w:val="both"/>
      <w:outlineLvl w:val="0"/>
    </w:pPr>
    <w:rPr>
      <w:b/>
      <w:i/>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B3182"/>
    <w:rPr>
      <w:rFonts w:ascii="Times New Roman" w:eastAsia="Times New Roman" w:hAnsi="Times New Roman" w:cs="Times New Roman"/>
      <w:b/>
      <w:i/>
      <w:sz w:val="24"/>
      <w:szCs w:val="20"/>
      <w:u w:val="single"/>
      <w:lang w:val="es-ES_tradnl" w:eastAsia="es-ES"/>
    </w:rPr>
  </w:style>
  <w:style w:type="table" w:styleId="Tablaconcuadrcula">
    <w:name w:val="Table Grid"/>
    <w:basedOn w:val="Tablanormal"/>
    <w:rsid w:val="00EB318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3182"/>
    <w:pPr>
      <w:ind w:left="720"/>
      <w:contextualSpacing/>
    </w:pPr>
  </w:style>
  <w:style w:type="paragraph" w:styleId="NormalWeb">
    <w:name w:val="Normal (Web)"/>
    <w:basedOn w:val="Normal"/>
    <w:uiPriority w:val="99"/>
    <w:semiHidden/>
    <w:unhideWhenUsed/>
    <w:rsid w:val="00EB3182"/>
    <w:pPr>
      <w:spacing w:before="100" w:beforeAutospacing="1" w:after="100" w:afterAutospacing="1"/>
    </w:pPr>
    <w:rPr>
      <w:lang w:eastAsia="es-AR"/>
    </w:rPr>
  </w:style>
  <w:style w:type="paragraph" w:styleId="Encabezado">
    <w:name w:val="header"/>
    <w:basedOn w:val="Normal"/>
    <w:link w:val="EncabezadoCar"/>
    <w:uiPriority w:val="99"/>
    <w:unhideWhenUsed/>
    <w:rsid w:val="00EB3182"/>
    <w:pPr>
      <w:tabs>
        <w:tab w:val="center" w:pos="4419"/>
        <w:tab w:val="right" w:pos="8838"/>
      </w:tabs>
    </w:pPr>
  </w:style>
  <w:style w:type="character" w:customStyle="1" w:styleId="EncabezadoCar">
    <w:name w:val="Encabezado Car"/>
    <w:basedOn w:val="Fuentedeprrafopredeter"/>
    <w:link w:val="Encabezado"/>
    <w:uiPriority w:val="99"/>
    <w:rsid w:val="00EB3182"/>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EB3182"/>
    <w:pPr>
      <w:tabs>
        <w:tab w:val="center" w:pos="4419"/>
        <w:tab w:val="right" w:pos="8838"/>
      </w:tabs>
    </w:pPr>
  </w:style>
  <w:style w:type="character" w:customStyle="1" w:styleId="PiedepginaCar">
    <w:name w:val="Pie de página Car"/>
    <w:basedOn w:val="Fuentedeprrafopredeter"/>
    <w:link w:val="Piedepgina"/>
    <w:uiPriority w:val="99"/>
    <w:rsid w:val="00EB3182"/>
    <w:rPr>
      <w:rFonts w:ascii="Times New Roman" w:eastAsia="Times New Roman" w:hAnsi="Times New Roman" w:cs="Times New Roman"/>
      <w:sz w:val="24"/>
      <w:szCs w:val="24"/>
      <w:lang w:val="es-AR" w:eastAsia="es-ES"/>
    </w:rPr>
  </w:style>
  <w:style w:type="character" w:customStyle="1" w:styleId="Textoindependiente2Car">
    <w:name w:val="Texto independiente 2 Car"/>
    <w:basedOn w:val="Fuentedeprrafopredeter"/>
    <w:link w:val="Textoindependiente2"/>
    <w:qFormat/>
    <w:rsid w:val="000B4082"/>
    <w:rPr>
      <w:rFonts w:ascii="Times New Roman" w:eastAsia="Times New Roman" w:hAnsi="Times New Roman" w:cs="Times New Roman"/>
      <w:i/>
      <w:sz w:val="24"/>
      <w:szCs w:val="20"/>
      <w:lang w:val="es-ES_tradnl" w:eastAsia="es-ES"/>
    </w:rPr>
  </w:style>
  <w:style w:type="paragraph" w:styleId="Textoindependiente2">
    <w:name w:val="Body Text 2"/>
    <w:basedOn w:val="Normal"/>
    <w:link w:val="Textoindependiente2Car"/>
    <w:qFormat/>
    <w:rsid w:val="000B4082"/>
    <w:pPr>
      <w:jc w:val="both"/>
    </w:pPr>
    <w:rPr>
      <w:i/>
      <w:szCs w:val="20"/>
      <w:lang w:val="es-ES_tradnl"/>
    </w:rPr>
  </w:style>
  <w:style w:type="character" w:customStyle="1" w:styleId="Textoindependiente2Car1">
    <w:name w:val="Texto independiente 2 Car1"/>
    <w:basedOn w:val="Fuentedeprrafopredeter"/>
    <w:uiPriority w:val="99"/>
    <w:semiHidden/>
    <w:rsid w:val="000B4082"/>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6482">
      <w:bodyDiv w:val="1"/>
      <w:marLeft w:val="0"/>
      <w:marRight w:val="0"/>
      <w:marTop w:val="0"/>
      <w:marBottom w:val="0"/>
      <w:divBdr>
        <w:top w:val="none" w:sz="0" w:space="0" w:color="auto"/>
        <w:left w:val="none" w:sz="0" w:space="0" w:color="auto"/>
        <w:bottom w:val="none" w:sz="0" w:space="0" w:color="auto"/>
        <w:right w:val="none" w:sz="0" w:space="0" w:color="auto"/>
      </w:divBdr>
    </w:div>
    <w:div w:id="1203057716">
      <w:bodyDiv w:val="1"/>
      <w:marLeft w:val="0"/>
      <w:marRight w:val="0"/>
      <w:marTop w:val="0"/>
      <w:marBottom w:val="0"/>
      <w:divBdr>
        <w:top w:val="none" w:sz="0" w:space="0" w:color="auto"/>
        <w:left w:val="none" w:sz="0" w:space="0" w:color="auto"/>
        <w:bottom w:val="none" w:sz="0" w:space="0" w:color="auto"/>
        <w:right w:val="none" w:sz="0" w:space="0" w:color="auto"/>
      </w:divBdr>
    </w:div>
    <w:div w:id="1229729192">
      <w:bodyDiv w:val="1"/>
      <w:marLeft w:val="0"/>
      <w:marRight w:val="0"/>
      <w:marTop w:val="0"/>
      <w:marBottom w:val="0"/>
      <w:divBdr>
        <w:top w:val="none" w:sz="0" w:space="0" w:color="auto"/>
        <w:left w:val="none" w:sz="0" w:space="0" w:color="auto"/>
        <w:bottom w:val="none" w:sz="0" w:space="0" w:color="auto"/>
        <w:right w:val="none" w:sz="0" w:space="0" w:color="auto"/>
      </w:divBdr>
    </w:div>
    <w:div w:id="20647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11</cp:revision>
  <dcterms:created xsi:type="dcterms:W3CDTF">2022-08-18T20:14:00Z</dcterms:created>
  <dcterms:modified xsi:type="dcterms:W3CDTF">2022-09-08T21:13:00Z</dcterms:modified>
</cp:coreProperties>
</file>