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0AA8" w14:textId="77777777" w:rsidR="008F09FA" w:rsidRDefault="008F09FA" w:rsidP="008F09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2CE59BC2" w14:textId="77777777" w:rsidR="008F09FA" w:rsidRDefault="008F09FA" w:rsidP="008F09FA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F953B50" w14:textId="77777777" w:rsidR="008F09FA" w:rsidRDefault="008F09FA" w:rsidP="008F09FA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56030768" w14:textId="77777777" w:rsidR="008F09FA" w:rsidRDefault="008F09FA" w:rsidP="008F09FA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44E4727B" w14:textId="604BC64B" w:rsidR="008F09FA" w:rsidRPr="000835A4" w:rsidRDefault="008F09FA" w:rsidP="008F09FA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16</w:t>
      </w:r>
      <w:r w:rsidRPr="000835A4">
        <w:rPr>
          <w:b/>
          <w:sz w:val="40"/>
          <w:szCs w:val="40"/>
          <w:u w:val="single"/>
        </w:rPr>
        <w:t>-2022</w:t>
      </w:r>
    </w:p>
    <w:p w14:paraId="0B08AE1B" w14:textId="77777777" w:rsidR="008F09FA" w:rsidRPr="00322A25" w:rsidRDefault="008F09FA" w:rsidP="008F09FA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70BF7FB" w14:textId="77777777" w:rsidR="008F09FA" w:rsidRPr="00CF43C6" w:rsidRDefault="008F09FA" w:rsidP="008F09FA">
      <w:pPr>
        <w:ind w:left="-567" w:right="-1418"/>
        <w:jc w:val="center"/>
        <w:rPr>
          <w:b/>
          <w:u w:val="single"/>
        </w:rPr>
      </w:pPr>
    </w:p>
    <w:p w14:paraId="51353E89" w14:textId="0E9C7024" w:rsidR="008F09FA" w:rsidRPr="007007E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1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SEMIFINALES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>
        <w:rPr>
          <w:b/>
          <w:noProof/>
          <w:sz w:val="28"/>
          <w:szCs w:val="28"/>
          <w:u w:val="single"/>
        </w:rPr>
        <w:t>25</w:t>
      </w:r>
      <w:r w:rsidRPr="007007EA">
        <w:rPr>
          <w:b/>
          <w:noProof/>
          <w:sz w:val="28"/>
          <w:szCs w:val="28"/>
          <w:u w:val="single"/>
        </w:rPr>
        <w:t>/</w:t>
      </w:r>
      <w:r>
        <w:rPr>
          <w:b/>
          <w:noProof/>
          <w:sz w:val="28"/>
          <w:szCs w:val="28"/>
          <w:u w:val="single"/>
        </w:rPr>
        <w:t>06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02ACEC42" w14:textId="77777777" w:rsidR="008F09FA" w:rsidRPr="007007EA" w:rsidRDefault="008F09FA" w:rsidP="008F09FA">
      <w:pPr>
        <w:rPr>
          <w:b/>
          <w:noProof/>
          <w:sz w:val="28"/>
          <w:szCs w:val="28"/>
          <w:u w:val="single"/>
        </w:rPr>
      </w:pPr>
    </w:p>
    <w:p w14:paraId="3EF05553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25063795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F09FA" w14:paraId="53E200BE" w14:textId="77777777" w:rsidTr="008F09FA">
        <w:tc>
          <w:tcPr>
            <w:tcW w:w="2268" w:type="dxa"/>
          </w:tcPr>
          <w:p w14:paraId="7A8F2538" w14:textId="3AC0B39C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50" w:type="dxa"/>
          </w:tcPr>
          <w:p w14:paraId="6093CA3B" w14:textId="7024DF29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20C22110" w14:textId="4C8C5F42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527B1E4E" w14:textId="6444D30F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584678B7" w14:textId="519222ED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291F147" w14:textId="2286C004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  <w:tr w:rsidR="008F09FA" w14:paraId="0BB3A097" w14:textId="77777777" w:rsidTr="008F09FA">
        <w:tc>
          <w:tcPr>
            <w:tcW w:w="2268" w:type="dxa"/>
          </w:tcPr>
          <w:p w14:paraId="20434B99" w14:textId="65BB9F04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50" w:type="dxa"/>
          </w:tcPr>
          <w:p w14:paraId="50B7E680" w14:textId="6E52C1D3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3A12A600" w14:textId="2E01EDB5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78771E3F" w14:textId="4346419E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25" w:type="dxa"/>
          </w:tcPr>
          <w:p w14:paraId="0CD04556" w14:textId="77E2B2C9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D009DD4" w14:textId="18786C82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</w:tbl>
    <w:p w14:paraId="7ACFD711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p w14:paraId="127A92ED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0363495F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F09FA" w14:paraId="152F2B78" w14:textId="77777777" w:rsidTr="008F09FA">
        <w:tc>
          <w:tcPr>
            <w:tcW w:w="2268" w:type="dxa"/>
          </w:tcPr>
          <w:p w14:paraId="130268A1" w14:textId="4168C0C5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50" w:type="dxa"/>
          </w:tcPr>
          <w:p w14:paraId="5E7494EB" w14:textId="4EF1C207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3981F08F" w14:textId="1EB42F0D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48F67B16" w14:textId="7C23E5CF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25" w:type="dxa"/>
          </w:tcPr>
          <w:p w14:paraId="32DCCC5E" w14:textId="2BAD6DDF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5B98EFAA" w14:textId="73E948D9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  <w:tr w:rsidR="008F09FA" w14:paraId="003276F6" w14:textId="77777777" w:rsidTr="008F09FA">
        <w:tc>
          <w:tcPr>
            <w:tcW w:w="2268" w:type="dxa"/>
          </w:tcPr>
          <w:p w14:paraId="4DA364D9" w14:textId="54C1ED4C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50" w:type="dxa"/>
          </w:tcPr>
          <w:p w14:paraId="1060B2E6" w14:textId="375CC9FF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68BBE1C4" w14:textId="3D8B229C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0AD10F99" w14:textId="20AC5AB8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11500992" w14:textId="7DBE0823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468BE73A" w14:textId="7ACA2625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</w:tbl>
    <w:p w14:paraId="5F5D56F8" w14:textId="77777777" w:rsidR="008F09FA" w:rsidRDefault="008F09FA" w:rsidP="008F09FA">
      <w:pPr>
        <w:jc w:val="center"/>
        <w:rPr>
          <w:b/>
          <w:u w:val="single"/>
        </w:rPr>
      </w:pPr>
    </w:p>
    <w:p w14:paraId="1ADE3F63" w14:textId="77777777" w:rsidR="008F09FA" w:rsidRDefault="008F09FA" w:rsidP="008F09FA">
      <w:pPr>
        <w:jc w:val="center"/>
        <w:rPr>
          <w:b/>
          <w:u w:val="single"/>
        </w:rPr>
      </w:pPr>
    </w:p>
    <w:p w14:paraId="5B3283E4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3BFAB43F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F09FA" w14:paraId="001E464A" w14:textId="77777777" w:rsidTr="008F09FA">
        <w:tc>
          <w:tcPr>
            <w:tcW w:w="2268" w:type="dxa"/>
          </w:tcPr>
          <w:p w14:paraId="1BE19660" w14:textId="78307142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3852B146" w14:textId="7E4B1202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5767A072" w14:textId="09F2A237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3D832356" w14:textId="21299D2B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25" w:type="dxa"/>
          </w:tcPr>
          <w:p w14:paraId="6AEF5FA0" w14:textId="20FEDB21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7C345E9A" w14:textId="57912F23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  <w:tr w:rsidR="008F09FA" w14:paraId="4CFE6C88" w14:textId="77777777" w:rsidTr="008F09FA">
        <w:tc>
          <w:tcPr>
            <w:tcW w:w="2268" w:type="dxa"/>
          </w:tcPr>
          <w:p w14:paraId="247B409A" w14:textId="69B55917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276A24DF" w14:textId="6C2932F7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450" w:type="dxa"/>
            <w:shd w:val="clear" w:color="auto" w:fill="8EAADB" w:themeFill="accent1" w:themeFillTint="99"/>
          </w:tcPr>
          <w:p w14:paraId="2E154778" w14:textId="2E4B566C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  <w:tc>
          <w:tcPr>
            <w:tcW w:w="2244" w:type="dxa"/>
          </w:tcPr>
          <w:p w14:paraId="016392E0" w14:textId="2F80D414" w:rsidR="008F09FA" w:rsidRPr="00B74882" w:rsidRDefault="008F09FA" w:rsidP="00DE516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64064B67" w14:textId="03950D7E" w:rsidR="008F09FA" w:rsidRPr="00B74882" w:rsidRDefault="009D4215" w:rsidP="00DE516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08798D1" w14:textId="1FA87F5A" w:rsidR="008F09FA" w:rsidRPr="00B74882" w:rsidRDefault="008F09FA" w:rsidP="00DE5160">
            <w:pPr>
              <w:jc w:val="center"/>
              <w:rPr>
                <w:rFonts w:ascii="Agency FB" w:hAnsi="Agency FB"/>
                <w:bCs/>
                <w:noProof/>
              </w:rPr>
            </w:pPr>
          </w:p>
        </w:tc>
      </w:tr>
    </w:tbl>
    <w:p w14:paraId="7849AC16" w14:textId="77777777" w:rsidR="008F09FA" w:rsidRDefault="008F09FA" w:rsidP="008F09FA">
      <w:pPr>
        <w:jc w:val="center"/>
        <w:rPr>
          <w:b/>
          <w:u w:val="single"/>
        </w:rPr>
      </w:pPr>
    </w:p>
    <w:p w14:paraId="3D5BB89C" w14:textId="77777777" w:rsidR="008F09FA" w:rsidRDefault="008F09FA" w:rsidP="008F09FA">
      <w:pPr>
        <w:jc w:val="center"/>
        <w:rPr>
          <w:b/>
          <w:u w:val="single"/>
        </w:rPr>
      </w:pPr>
    </w:p>
    <w:p w14:paraId="02C612D1" w14:textId="77777777" w:rsidR="008F09FA" w:rsidRDefault="008F09FA" w:rsidP="008F09FA">
      <w:pPr>
        <w:jc w:val="center"/>
        <w:rPr>
          <w:b/>
          <w:u w:val="single"/>
        </w:rPr>
      </w:pPr>
      <w:r>
        <w:rPr>
          <w:b/>
          <w:u w:val="single"/>
        </w:rPr>
        <w:t>PROXIMOS PARTIDOS SEMIFINALES</w:t>
      </w:r>
    </w:p>
    <w:p w14:paraId="03CC7CC0" w14:textId="77777777" w:rsidR="008F09FA" w:rsidRDefault="008F09FA" w:rsidP="008F09FA">
      <w:pPr>
        <w:jc w:val="center"/>
        <w:rPr>
          <w:b/>
          <w:u w:val="single"/>
        </w:rPr>
      </w:pPr>
    </w:p>
    <w:p w14:paraId="56DA744B" w14:textId="77777777" w:rsidR="008F09FA" w:rsidRPr="005A08EB" w:rsidRDefault="008F09FA" w:rsidP="008F09F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SUB-15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8F09FA" w:rsidRPr="003D454F" w14:paraId="3D766021" w14:textId="77777777" w:rsidTr="00DE516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15AC47F7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D519A69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0E9D7328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957842C" w14:textId="16D0A535" w:rsidR="008F09FA" w:rsidRPr="003D454F" w:rsidRDefault="009D4215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8F09FA" w14:paraId="02851CAC" w14:textId="77777777" w:rsidTr="00DE5160">
        <w:tc>
          <w:tcPr>
            <w:tcW w:w="2370" w:type="dxa"/>
          </w:tcPr>
          <w:p w14:paraId="0152AB28" w14:textId="65ACF4DB" w:rsidR="008F09FA" w:rsidRPr="00F85C56" w:rsidRDefault="00E55C65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567" w:type="dxa"/>
          </w:tcPr>
          <w:p w14:paraId="5B7CD6DA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F4B4150" w14:textId="188D7ADF" w:rsidR="008F09FA" w:rsidRPr="00F85C56" w:rsidRDefault="00E55C65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SAUCE DE LUNA</w:t>
            </w:r>
          </w:p>
        </w:tc>
        <w:tc>
          <w:tcPr>
            <w:tcW w:w="1134" w:type="dxa"/>
          </w:tcPr>
          <w:p w14:paraId="65157061" w14:textId="1A8FDA38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8F09FA" w14:paraId="69BBBEFA" w14:textId="77777777" w:rsidTr="00DE5160">
        <w:tc>
          <w:tcPr>
            <w:tcW w:w="2370" w:type="dxa"/>
          </w:tcPr>
          <w:p w14:paraId="47A9A762" w14:textId="13EC2DBC" w:rsidR="008F09FA" w:rsidRPr="00F85C56" w:rsidRDefault="00E55C65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52873D95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29526BF3" w14:textId="51CB09D2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BLANCO</w:t>
            </w:r>
          </w:p>
        </w:tc>
        <w:tc>
          <w:tcPr>
            <w:tcW w:w="1134" w:type="dxa"/>
          </w:tcPr>
          <w:p w14:paraId="5A04158E" w14:textId="488F0A42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</w:tbl>
    <w:p w14:paraId="629A6737" w14:textId="77777777" w:rsidR="008F09FA" w:rsidRDefault="008F09FA" w:rsidP="008F09FA">
      <w:pPr>
        <w:jc w:val="center"/>
        <w:rPr>
          <w:b/>
          <w:u w:val="single"/>
        </w:rPr>
      </w:pPr>
    </w:p>
    <w:p w14:paraId="5876A67C" w14:textId="77777777" w:rsidR="008F09FA" w:rsidRDefault="008F09FA" w:rsidP="008F09FA">
      <w:pPr>
        <w:jc w:val="center"/>
        <w:rPr>
          <w:b/>
          <w:u w:val="single"/>
        </w:rPr>
      </w:pPr>
    </w:p>
    <w:p w14:paraId="5ADDC667" w14:textId="77777777" w:rsidR="008F09FA" w:rsidRDefault="008F09FA" w:rsidP="008F09FA">
      <w:pPr>
        <w:jc w:val="center"/>
        <w:rPr>
          <w:b/>
          <w:u w:val="single"/>
        </w:rPr>
      </w:pPr>
    </w:p>
    <w:p w14:paraId="110984AA" w14:textId="77777777" w:rsidR="009D4215" w:rsidRDefault="009D4215" w:rsidP="008F09FA">
      <w:pPr>
        <w:jc w:val="center"/>
        <w:rPr>
          <w:b/>
          <w:u w:val="single"/>
        </w:rPr>
      </w:pPr>
    </w:p>
    <w:p w14:paraId="05B14AEC" w14:textId="77777777" w:rsidR="009D4215" w:rsidRDefault="009D4215" w:rsidP="008F09FA">
      <w:pPr>
        <w:jc w:val="center"/>
        <w:rPr>
          <w:b/>
          <w:u w:val="single"/>
        </w:rPr>
      </w:pPr>
    </w:p>
    <w:p w14:paraId="091131B7" w14:textId="35332222" w:rsidR="008F09FA" w:rsidRPr="005A08EB" w:rsidRDefault="008F09FA" w:rsidP="008F09F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SUB-13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8F09FA" w:rsidRPr="003D454F" w14:paraId="3873A7EC" w14:textId="77777777" w:rsidTr="00DE516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73ACFA37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4E080DC9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2605B0F6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3629825" w14:textId="09706D4F" w:rsidR="008F09FA" w:rsidRPr="003D454F" w:rsidRDefault="009D4215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8F09FA" w14:paraId="5F944D1D" w14:textId="77777777" w:rsidTr="00DE5160">
        <w:tc>
          <w:tcPr>
            <w:tcW w:w="2370" w:type="dxa"/>
          </w:tcPr>
          <w:p w14:paraId="47FDD277" w14:textId="4EBEFD17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567" w:type="dxa"/>
          </w:tcPr>
          <w:p w14:paraId="6F7FEEE0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19FC0ACD" w14:textId="6D3FD2D8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UNION AGRARIOS CERRITO</w:t>
            </w:r>
          </w:p>
        </w:tc>
        <w:tc>
          <w:tcPr>
            <w:tcW w:w="1134" w:type="dxa"/>
          </w:tcPr>
          <w:p w14:paraId="75372506" w14:textId="17CDC097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8F09FA" w14:paraId="5F039328" w14:textId="77777777" w:rsidTr="00DE5160">
        <w:tc>
          <w:tcPr>
            <w:tcW w:w="2370" w:type="dxa"/>
          </w:tcPr>
          <w:p w14:paraId="575F4E24" w14:textId="414CF021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567" w:type="dxa"/>
          </w:tcPr>
          <w:p w14:paraId="7E459789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ED36884" w14:textId="04F0BCD3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1134" w:type="dxa"/>
          </w:tcPr>
          <w:p w14:paraId="1F5D72A3" w14:textId="62E60136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14:30 HS</w:t>
            </w:r>
          </w:p>
        </w:tc>
      </w:tr>
    </w:tbl>
    <w:p w14:paraId="27314B5C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p w14:paraId="2924DC7E" w14:textId="77777777" w:rsidR="008F09FA" w:rsidRPr="0012421C" w:rsidRDefault="008F09FA" w:rsidP="008F09FA">
      <w:pPr>
        <w:jc w:val="center"/>
        <w:rPr>
          <w:b/>
          <w:noProof/>
          <w:sz w:val="26"/>
          <w:szCs w:val="26"/>
          <w:u w:val="single"/>
        </w:rPr>
      </w:pPr>
    </w:p>
    <w:p w14:paraId="062B9FF9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52A4D0E6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17EEDF4C" w14:textId="77777777" w:rsidR="008F09FA" w:rsidRDefault="008F09FA" w:rsidP="008F09FA">
      <w:pPr>
        <w:jc w:val="center"/>
        <w:rPr>
          <w:b/>
          <w:u w:val="single"/>
        </w:rPr>
      </w:pPr>
    </w:p>
    <w:p w14:paraId="1072813D" w14:textId="77777777" w:rsidR="008F09FA" w:rsidRPr="005A08EB" w:rsidRDefault="008F09FA" w:rsidP="008F09F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lastRenderedPageBreak/>
        <w:t>CATEGORIA SUB-11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8F09FA" w:rsidRPr="003D454F" w14:paraId="31DFEBD8" w14:textId="77777777" w:rsidTr="00DE516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13D4C4E6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49266D2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5F7F7A20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87D16C9" w14:textId="2D300CAC" w:rsidR="008F09FA" w:rsidRPr="003D454F" w:rsidRDefault="009D4215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8F09FA" w14:paraId="725C5714" w14:textId="77777777" w:rsidTr="00DE5160">
        <w:tc>
          <w:tcPr>
            <w:tcW w:w="2370" w:type="dxa"/>
          </w:tcPr>
          <w:p w14:paraId="76679A9A" w14:textId="4042B3EE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TUYANGO</w:t>
            </w:r>
          </w:p>
        </w:tc>
        <w:tc>
          <w:tcPr>
            <w:tcW w:w="567" w:type="dxa"/>
          </w:tcPr>
          <w:p w14:paraId="7FA2FDAD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2AEAE03E" w14:textId="46EE3B38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</w:t>
            </w:r>
          </w:p>
        </w:tc>
        <w:tc>
          <w:tcPr>
            <w:tcW w:w="1134" w:type="dxa"/>
          </w:tcPr>
          <w:p w14:paraId="0FA970E2" w14:textId="00DE309D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  <w:tr w:rsidR="008F09FA" w14:paraId="5176AD5F" w14:textId="77777777" w:rsidTr="00DE5160">
        <w:tc>
          <w:tcPr>
            <w:tcW w:w="2370" w:type="dxa"/>
          </w:tcPr>
          <w:p w14:paraId="5B859752" w14:textId="6324BF26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567" w:type="dxa"/>
          </w:tcPr>
          <w:p w14:paraId="2F0B04C6" w14:textId="77777777" w:rsidR="008F09FA" w:rsidRPr="00F85C56" w:rsidRDefault="008F09F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4C2ED8E" w14:textId="03E13813" w:rsidR="008F09FA" w:rsidRPr="00F85C56" w:rsidRDefault="00DC5759" w:rsidP="00DE516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1134" w:type="dxa"/>
          </w:tcPr>
          <w:p w14:paraId="55204151" w14:textId="15F088C2" w:rsidR="008F09FA" w:rsidRPr="00F85C56" w:rsidRDefault="001F32BA" w:rsidP="00DE516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</w:tbl>
    <w:p w14:paraId="50E5F365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20B75A63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351342A2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3EF0234F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1D875B1A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6CBEC045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6CE3105F" w14:textId="77777777" w:rsidR="008F09FA" w:rsidRPr="007007EA" w:rsidRDefault="008F09FA" w:rsidP="008F09FA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5DF80FB6" w14:textId="2831864D" w:rsidR="008F09FA" w:rsidRPr="007007EA" w:rsidRDefault="008F09FA" w:rsidP="008F09FA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F4333F">
        <w:rPr>
          <w:b/>
          <w:noProof/>
          <w:sz w:val="26"/>
          <w:szCs w:val="26"/>
          <w:u w:val="single"/>
        </w:rPr>
        <w:t>1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 w:rsidR="00F4333F">
        <w:rPr>
          <w:b/>
          <w:noProof/>
          <w:sz w:val="26"/>
          <w:szCs w:val="26"/>
          <w:u w:val="single"/>
        </w:rPr>
        <w:t>SEMIFINALES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</w:t>
      </w:r>
      <w:r w:rsidR="00F4333F">
        <w:rPr>
          <w:b/>
          <w:noProof/>
          <w:sz w:val="26"/>
          <w:szCs w:val="26"/>
          <w:u w:val="single"/>
        </w:rPr>
        <w:t>25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6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107F950F" w14:textId="77777777" w:rsidR="008F09FA" w:rsidRPr="007007EA" w:rsidRDefault="008F09FA" w:rsidP="008F09FA">
      <w:pPr>
        <w:jc w:val="both"/>
        <w:rPr>
          <w:b/>
          <w:noProof/>
          <w:sz w:val="26"/>
          <w:szCs w:val="26"/>
          <w:u w:val="single"/>
        </w:rPr>
      </w:pPr>
    </w:p>
    <w:p w14:paraId="09860F0F" w14:textId="27F8711C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2</w:t>
      </w:r>
      <w:r w:rsidR="00F4333F">
        <w:rPr>
          <w:rFonts w:ascii="Agency FB" w:hAnsi="Agency FB"/>
          <w:noProof/>
          <w:sz w:val="32"/>
          <w:szCs w:val="32"/>
        </w:rPr>
        <w:t>9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76FC652C" w14:textId="77777777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BC24810" w14:textId="77777777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7536A0C" w14:textId="77777777" w:rsidR="008F09FA" w:rsidRDefault="008F09FA" w:rsidP="008F09F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56183F33" w14:textId="77777777" w:rsidR="008F09FA" w:rsidRDefault="008F09FA" w:rsidP="008F09F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B3D76A5" w14:textId="77777777" w:rsidR="008F09FA" w:rsidRPr="003639FF" w:rsidRDefault="008F09FA" w:rsidP="008F09FA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7FFD8017" w14:textId="77777777" w:rsidR="008F09FA" w:rsidRDefault="008F09FA" w:rsidP="008F09FA">
      <w:pPr>
        <w:jc w:val="both"/>
        <w:rPr>
          <w:i/>
          <w:u w:val="single"/>
        </w:rPr>
      </w:pPr>
    </w:p>
    <w:p w14:paraId="5999B1F2" w14:textId="1F7FF9E6" w:rsidR="008F09FA" w:rsidRDefault="00F4333F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t xml:space="preserve">         SIN NOVEDAD.-</w:t>
      </w:r>
    </w:p>
    <w:p w14:paraId="784C7B89" w14:textId="77777777" w:rsidR="008F09F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292C22D1" w14:textId="6DBFF2A8" w:rsidR="008F09FA" w:rsidRPr="007007EA" w:rsidRDefault="008F09FA" w:rsidP="008F09FA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C4774E">
        <w:rPr>
          <w:rFonts w:ascii="Agency FB" w:hAnsi="Agency FB"/>
          <w:noProof/>
          <w:sz w:val="32"/>
          <w:szCs w:val="32"/>
        </w:rPr>
        <w:t>1</w:t>
      </w:r>
      <w:r>
        <w:rPr>
          <w:rFonts w:ascii="Agency FB" w:hAnsi="Agency FB"/>
          <w:noProof/>
          <w:sz w:val="32"/>
          <w:szCs w:val="32"/>
        </w:rPr>
        <w:t>:</w:t>
      </w:r>
      <w:r w:rsidR="00C4774E">
        <w:rPr>
          <w:rFonts w:ascii="Agency FB" w:hAnsi="Agency FB"/>
          <w:noProof/>
          <w:sz w:val="32"/>
          <w:szCs w:val="32"/>
        </w:rPr>
        <w:t>2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1D408312" w14:textId="77777777" w:rsidR="008F09FA" w:rsidRPr="007007EA" w:rsidRDefault="008F09FA" w:rsidP="008F09FA">
      <w:pPr>
        <w:jc w:val="both"/>
        <w:rPr>
          <w:noProof/>
          <w:sz w:val="28"/>
          <w:szCs w:val="28"/>
        </w:rPr>
      </w:pPr>
    </w:p>
    <w:p w14:paraId="4EF10688" w14:textId="6E133149" w:rsidR="008F09FA" w:rsidRPr="007007EA" w:rsidRDefault="008F09FA" w:rsidP="008F09FA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>
        <w:rPr>
          <w:rFonts w:ascii="Agency FB" w:hAnsi="Agency FB"/>
          <w:noProof/>
          <w:sz w:val="32"/>
          <w:szCs w:val="32"/>
        </w:rPr>
        <w:t>2</w:t>
      </w:r>
      <w:r w:rsidR="00F4333F">
        <w:rPr>
          <w:rFonts w:ascii="Agency FB" w:hAnsi="Agency FB"/>
          <w:noProof/>
          <w:sz w:val="32"/>
          <w:szCs w:val="32"/>
        </w:rPr>
        <w:t>9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0F9463B4" w14:textId="77777777" w:rsidR="008F09FA" w:rsidRPr="007007EA" w:rsidRDefault="008F09FA" w:rsidP="008F09FA">
      <w:pPr>
        <w:jc w:val="right"/>
        <w:rPr>
          <w:rFonts w:ascii="Agency FB" w:hAnsi="Agency FB"/>
          <w:noProof/>
          <w:sz w:val="32"/>
          <w:szCs w:val="32"/>
        </w:rPr>
      </w:pPr>
    </w:p>
    <w:p w14:paraId="4AC1B121" w14:textId="3AB2BEAC" w:rsidR="008F09FA" w:rsidRPr="007007EA" w:rsidRDefault="008F09FA" w:rsidP="008F09FA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 xml:space="preserve">KRIGER, Jorge, RODRIGUEZ, Raul, </w:t>
      </w:r>
      <w:r w:rsidR="00F4333F">
        <w:rPr>
          <w:noProof/>
        </w:rPr>
        <w:t>BRUNO, Pablo</w:t>
      </w:r>
      <w:r w:rsidRPr="007007EA">
        <w:rPr>
          <w:b/>
          <w:noProof/>
        </w:rPr>
        <w:t>.-</w:t>
      </w:r>
    </w:p>
    <w:p w14:paraId="03B5166F" w14:textId="77777777" w:rsidR="008F09FA" w:rsidRDefault="008F09FA" w:rsidP="008F09FA"/>
    <w:p w14:paraId="552A52D3" w14:textId="77777777" w:rsidR="008F09FA" w:rsidRDefault="008F09FA" w:rsidP="008F09FA"/>
    <w:p w14:paraId="53B852D3" w14:textId="77777777" w:rsidR="008F09FA" w:rsidRDefault="008F09FA" w:rsidP="008F09FA"/>
    <w:p w14:paraId="614E5140" w14:textId="77777777" w:rsidR="008F09FA" w:rsidRDefault="008F09FA" w:rsidP="008F09FA"/>
    <w:p w14:paraId="0C050465" w14:textId="77777777" w:rsidR="000E1AAC" w:rsidRDefault="000E1AAC"/>
    <w:sectPr w:rsidR="000E1AAC" w:rsidSect="00AB7E6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101" w14:textId="77777777" w:rsidR="00796DD3" w:rsidRDefault="00796DD3">
      <w:r>
        <w:separator/>
      </w:r>
    </w:p>
  </w:endnote>
  <w:endnote w:type="continuationSeparator" w:id="0">
    <w:p w14:paraId="0A7DCADE" w14:textId="77777777" w:rsidR="00796DD3" w:rsidRDefault="0079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58FA" w14:textId="77777777" w:rsidR="00796DD3" w:rsidRDefault="00796DD3">
      <w:r>
        <w:separator/>
      </w:r>
    </w:p>
  </w:footnote>
  <w:footnote w:type="continuationSeparator" w:id="0">
    <w:p w14:paraId="2A7B8E40" w14:textId="77777777" w:rsidR="00796DD3" w:rsidRDefault="0079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892"/>
      <w:docPartObj>
        <w:docPartGallery w:val="Page Numbers (Top of Page)"/>
        <w:docPartUnique/>
      </w:docPartObj>
    </w:sdtPr>
    <w:sdtEndPr/>
    <w:sdtContent>
      <w:p w14:paraId="148FF3F9" w14:textId="77777777" w:rsidR="00AB7E65" w:rsidRDefault="004B61C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F4443" w14:textId="77777777" w:rsidR="00AB7E65" w:rsidRDefault="00796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94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FA"/>
    <w:rsid w:val="000E1AAC"/>
    <w:rsid w:val="001F32BA"/>
    <w:rsid w:val="004B61C5"/>
    <w:rsid w:val="00796DD3"/>
    <w:rsid w:val="008632AA"/>
    <w:rsid w:val="008F09FA"/>
    <w:rsid w:val="009D4215"/>
    <w:rsid w:val="00C4774E"/>
    <w:rsid w:val="00DC5759"/>
    <w:rsid w:val="00E55C65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161"/>
  <w15:chartTrackingRefBased/>
  <w15:docId w15:val="{359E3734-AAD5-4D4E-857A-74B93F2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09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9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09FA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3</cp:revision>
  <dcterms:created xsi:type="dcterms:W3CDTF">2022-06-28T20:54:00Z</dcterms:created>
  <dcterms:modified xsi:type="dcterms:W3CDTF">2022-06-30T00:38:00Z</dcterms:modified>
</cp:coreProperties>
</file>